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3545"/>
        <w:gridCol w:w="2976"/>
        <w:gridCol w:w="2794"/>
      </w:tblGrid>
      <w:tr w:rsidR="00386FC9" w:rsidRPr="00386FC9" w14:paraId="5113B36A" w14:textId="77777777" w:rsidTr="00156C64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3266CC"/>
              <w:bottom w:val="single" w:sz="4" w:space="0" w:color="3266CC"/>
            </w:tcBorders>
            <w:shd w:val="clear" w:color="auto" w:fill="BFBFBF" w:themeFill="background1" w:themeFillShade="BF"/>
            <w:noWrap/>
            <w:vAlign w:val="bottom"/>
          </w:tcPr>
          <w:p w14:paraId="75506A7C" w14:textId="77777777" w:rsidR="00770A55" w:rsidRPr="00AC3843" w:rsidRDefault="00770A55" w:rsidP="00205A33">
            <w:pPr>
              <w:spacing w:after="0"/>
              <w:jc w:val="center"/>
              <w:rPr>
                <w:rFonts w:ascii="Arial" w:hAnsi="Arial" w:cs="Arial"/>
                <w:color w:val="0354BC"/>
                <w:sz w:val="20"/>
                <w:szCs w:val="20"/>
              </w:rPr>
            </w:pPr>
          </w:p>
          <w:p w14:paraId="29120950" w14:textId="79F25A09" w:rsidR="00205A33" w:rsidRPr="007E268E" w:rsidRDefault="007E268E" w:rsidP="00205A33">
            <w:pPr>
              <w:spacing w:after="0"/>
              <w:jc w:val="center"/>
              <w:rPr>
                <w:rFonts w:ascii="Arial" w:hAnsi="Arial" w:cs="Arial"/>
                <w:b/>
                <w:color w:val="0354BC"/>
                <w:sz w:val="24"/>
                <w:szCs w:val="24"/>
              </w:rPr>
            </w:pPr>
            <w:r w:rsidRPr="007E268E">
              <w:rPr>
                <w:rFonts w:ascii="Arial" w:hAnsi="Arial" w:cs="Arial"/>
                <w:b/>
                <w:color w:val="0354BC"/>
                <w:sz w:val="24"/>
                <w:szCs w:val="24"/>
              </w:rPr>
              <w:t xml:space="preserve">Anexo N° 1: </w:t>
            </w:r>
            <w:r w:rsidR="00887465" w:rsidRPr="007E268E">
              <w:rPr>
                <w:rFonts w:ascii="Arial" w:hAnsi="Arial" w:cs="Arial"/>
                <w:b/>
                <w:color w:val="0354BC"/>
                <w:sz w:val="24"/>
                <w:szCs w:val="24"/>
              </w:rPr>
              <w:t>FOR</w:t>
            </w:r>
            <w:r w:rsidR="007B0805">
              <w:rPr>
                <w:rFonts w:ascii="Arial" w:hAnsi="Arial" w:cs="Arial"/>
                <w:b/>
                <w:color w:val="0354BC"/>
                <w:sz w:val="24"/>
                <w:szCs w:val="24"/>
              </w:rPr>
              <w:t>MATO</w:t>
            </w:r>
            <w:r w:rsidR="00887465" w:rsidRPr="007E268E">
              <w:rPr>
                <w:rFonts w:ascii="Arial" w:hAnsi="Arial" w:cs="Arial"/>
                <w:b/>
                <w:color w:val="0354BC"/>
                <w:sz w:val="24"/>
                <w:szCs w:val="24"/>
              </w:rPr>
              <w:t xml:space="preserve"> DE </w:t>
            </w:r>
            <w:r w:rsidR="00AC3843" w:rsidRPr="007E268E">
              <w:rPr>
                <w:rFonts w:ascii="Arial" w:hAnsi="Arial" w:cs="Arial"/>
                <w:b/>
                <w:color w:val="0354BC"/>
                <w:sz w:val="24"/>
                <w:szCs w:val="24"/>
              </w:rPr>
              <w:t>DOCUMENTACIÓN</w:t>
            </w:r>
            <w:r w:rsidR="00887465" w:rsidRPr="007E268E">
              <w:rPr>
                <w:rFonts w:ascii="Arial" w:hAnsi="Arial" w:cs="Arial"/>
                <w:b/>
                <w:color w:val="0354BC"/>
                <w:sz w:val="24"/>
                <w:szCs w:val="24"/>
              </w:rPr>
              <w:t xml:space="preserve"> DE </w:t>
            </w:r>
            <w:r w:rsidR="00AD20C6" w:rsidRPr="007E268E">
              <w:rPr>
                <w:rFonts w:ascii="Arial" w:hAnsi="Arial" w:cs="Arial"/>
                <w:b/>
                <w:color w:val="0354BC"/>
                <w:sz w:val="24"/>
                <w:szCs w:val="24"/>
              </w:rPr>
              <w:t>BUENAS PRÁ</w:t>
            </w:r>
            <w:r w:rsidR="00205A33" w:rsidRPr="007E268E">
              <w:rPr>
                <w:rFonts w:ascii="Arial" w:hAnsi="Arial" w:cs="Arial"/>
                <w:b/>
                <w:color w:val="0354BC"/>
                <w:sz w:val="24"/>
                <w:szCs w:val="24"/>
              </w:rPr>
              <w:t xml:space="preserve">CTICAS </w:t>
            </w:r>
            <w:r w:rsidR="00887465" w:rsidRPr="007E268E">
              <w:rPr>
                <w:rFonts w:ascii="Arial" w:hAnsi="Arial" w:cs="Arial"/>
                <w:b/>
                <w:color w:val="0354BC"/>
                <w:sz w:val="24"/>
                <w:szCs w:val="24"/>
              </w:rPr>
              <w:t xml:space="preserve">DE GESTIÓN </w:t>
            </w:r>
            <w:r w:rsidR="00087BE0" w:rsidRPr="007E268E">
              <w:rPr>
                <w:rFonts w:ascii="Arial" w:hAnsi="Arial" w:cs="Arial"/>
                <w:b/>
                <w:color w:val="0354BC"/>
                <w:sz w:val="24"/>
                <w:szCs w:val="24"/>
              </w:rPr>
              <w:t>PÚBLICA.</w:t>
            </w:r>
          </w:p>
          <w:p w14:paraId="671C7355" w14:textId="77777777" w:rsidR="00513FD8" w:rsidRPr="00B6201D" w:rsidRDefault="00933597" w:rsidP="00933597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354BC"/>
                <w:sz w:val="24"/>
                <w:szCs w:val="24"/>
                <w:lang w:eastAsia="es-CO"/>
              </w:rPr>
            </w:pPr>
            <w:r w:rsidRPr="00B6201D">
              <w:rPr>
                <w:rFonts w:ascii="Arial" w:eastAsia="Times New Roman" w:hAnsi="Arial" w:cs="Arial"/>
                <w:i/>
                <w:iCs/>
                <w:color w:val="0354BC"/>
                <w:sz w:val="24"/>
                <w:szCs w:val="24"/>
                <w:lang w:eastAsia="es-CO"/>
              </w:rPr>
              <w:t>Por favor responder de forma concreta y usando el lenguaje más claro posible</w:t>
            </w:r>
          </w:p>
          <w:p w14:paraId="2602B62D" w14:textId="72E8C6B8" w:rsidR="00933597" w:rsidRPr="007B5568" w:rsidRDefault="00933597" w:rsidP="00933597">
            <w:pPr>
              <w:spacing w:after="0"/>
              <w:jc w:val="center"/>
              <w:rPr>
                <w:rFonts w:ascii="Arial" w:hAnsi="Arial" w:cs="Arial"/>
                <w:color w:val="0354BC"/>
                <w:sz w:val="21"/>
                <w:szCs w:val="21"/>
              </w:rPr>
            </w:pPr>
          </w:p>
        </w:tc>
        <w:bookmarkStart w:id="0" w:name="_GoBack"/>
        <w:bookmarkEnd w:id="0"/>
      </w:tr>
      <w:tr w:rsidR="001A4712" w:rsidRPr="00386FC9" w14:paraId="0EBAD3D7" w14:textId="77777777" w:rsidTr="00156C64">
        <w:trPr>
          <w:trHeight w:val="191"/>
        </w:trPr>
        <w:tc>
          <w:tcPr>
            <w:tcW w:w="5000" w:type="pct"/>
            <w:gridSpan w:val="4"/>
            <w:tcBorders>
              <w:top w:val="single" w:sz="4" w:space="0" w:color="3266CC"/>
              <w:bottom w:val="single" w:sz="4" w:space="0" w:color="3266CC"/>
            </w:tcBorders>
            <w:shd w:val="clear" w:color="auto" w:fill="F2F2F2" w:themeFill="background1" w:themeFillShade="F2"/>
            <w:noWrap/>
            <w:vAlign w:val="center"/>
          </w:tcPr>
          <w:p w14:paraId="6F6B8490" w14:textId="7563A759" w:rsidR="001A4712" w:rsidRPr="00933597" w:rsidRDefault="001A4712" w:rsidP="00933597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color w:val="0354BC"/>
                <w:sz w:val="21"/>
                <w:szCs w:val="21"/>
              </w:rPr>
            </w:pPr>
            <w:r w:rsidRPr="00933597">
              <w:rPr>
                <w:rFonts w:ascii="Arial" w:hAnsi="Arial" w:cs="Arial"/>
                <w:b/>
                <w:bCs/>
                <w:color w:val="0354BC"/>
                <w:sz w:val="21"/>
                <w:szCs w:val="21"/>
              </w:rPr>
              <w:t>IDENTIFICACIÓN</w:t>
            </w:r>
            <w:r w:rsidR="00173AED">
              <w:rPr>
                <w:rStyle w:val="Refdenotaalpie"/>
                <w:rFonts w:ascii="Arial" w:hAnsi="Arial" w:cs="Arial"/>
                <w:b/>
                <w:color w:val="0354BC"/>
              </w:rPr>
              <w:footnoteReference w:id="1"/>
            </w:r>
          </w:p>
          <w:p w14:paraId="6B148EE5" w14:textId="7F113E1C" w:rsidR="003C6358" w:rsidRPr="00933597" w:rsidRDefault="00933597" w:rsidP="00B620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354B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354BC"/>
                <w:sz w:val="21"/>
                <w:szCs w:val="21"/>
              </w:rPr>
              <w:t>Las siguientes preguntas buscan conocer la generalidad y características de la buena práctica</w:t>
            </w:r>
            <w:r w:rsidR="00B976FC">
              <w:rPr>
                <w:rFonts w:ascii="Arial" w:hAnsi="Arial" w:cs="Arial"/>
                <w:b/>
                <w:bCs/>
                <w:color w:val="0354BC"/>
                <w:sz w:val="21"/>
                <w:szCs w:val="21"/>
              </w:rPr>
              <w:t xml:space="preserve"> de cualquier nivel</w:t>
            </w:r>
            <w:r>
              <w:rPr>
                <w:rFonts w:ascii="Arial" w:hAnsi="Arial" w:cs="Arial"/>
                <w:b/>
                <w:bCs/>
                <w:color w:val="0354BC"/>
                <w:sz w:val="21"/>
                <w:szCs w:val="21"/>
              </w:rPr>
              <w:t>.</w:t>
            </w:r>
          </w:p>
        </w:tc>
      </w:tr>
      <w:tr w:rsidR="003C4A8B" w:rsidRPr="00386FC9" w14:paraId="678AB15A" w14:textId="77777777" w:rsidTr="001528ED">
        <w:trPr>
          <w:trHeight w:val="474"/>
        </w:trPr>
        <w:tc>
          <w:tcPr>
            <w:tcW w:w="1416" w:type="pct"/>
            <w:tcBorders>
              <w:top w:val="single" w:sz="4" w:space="0" w:color="3266CC"/>
              <w:bottom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559C5833" w14:textId="7B07338E" w:rsidR="003C4A8B" w:rsidRPr="007B5568" w:rsidRDefault="005A118C" w:rsidP="001528ED">
            <w:pPr>
              <w:spacing w:after="0"/>
              <w:rPr>
                <w:rFonts w:ascii="Arial" w:hAnsi="Arial" w:cs="Arial"/>
                <w:color w:val="0354BC"/>
                <w:sz w:val="21"/>
                <w:szCs w:val="21"/>
              </w:rPr>
            </w:pPr>
            <w:r w:rsidRPr="007B5568"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  <w:t>Fecha de diligenciamiento</w:t>
            </w:r>
          </w:p>
        </w:tc>
        <w:sdt>
          <w:sdtPr>
            <w:rPr>
              <w:rFonts w:ascii="Arial" w:eastAsia="Times New Roman" w:hAnsi="Arial" w:cs="Arial"/>
              <w:bCs/>
              <w:i/>
              <w:color w:val="0354BC"/>
              <w:sz w:val="21"/>
              <w:szCs w:val="21"/>
              <w:lang w:eastAsia="es-CO"/>
            </w:rPr>
            <w:id w:val="517360623"/>
            <w:placeholder>
              <w:docPart w:val="C6236DAB75B74B3987B754EE6165C2F7"/>
            </w:placeholder>
            <w:date w:fullDate="2022-11-23T00:00:00Z"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1364" w:type="pct"/>
                <w:tcBorders>
                  <w:top w:val="single" w:sz="4" w:space="0" w:color="3266CC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21588DC" w14:textId="6E27B329" w:rsidR="001528ED" w:rsidRPr="007B5568" w:rsidRDefault="00AB7FA1" w:rsidP="001528ED">
                <w:pPr>
                  <w:spacing w:after="0"/>
                  <w:rPr>
                    <w:rFonts w:ascii="Arial" w:hAnsi="Arial" w:cs="Arial"/>
                    <w:color w:val="0354BC"/>
                    <w:sz w:val="21"/>
                    <w:szCs w:val="21"/>
                  </w:rPr>
                </w:pPr>
                <w:r>
                  <w:rPr>
                    <w:rFonts w:ascii="Arial" w:eastAsia="Times New Roman" w:hAnsi="Arial" w:cs="Arial"/>
                    <w:bCs/>
                    <w:i/>
                    <w:color w:val="0354BC"/>
                    <w:sz w:val="21"/>
                    <w:szCs w:val="21"/>
                    <w:lang w:eastAsia="es-CO"/>
                  </w:rPr>
                  <w:t>23/11/2022</w:t>
                </w:r>
              </w:p>
            </w:tc>
          </w:sdtContent>
        </w:sdt>
        <w:tc>
          <w:tcPr>
            <w:tcW w:w="1145" w:type="pct"/>
            <w:tcBorders>
              <w:top w:val="single" w:sz="4" w:space="0" w:color="3266CC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30F7E81" w14:textId="4628227E" w:rsidR="003C4A8B" w:rsidRPr="007B5568" w:rsidRDefault="003C4A8B" w:rsidP="001528ED">
            <w:pPr>
              <w:spacing w:after="0"/>
              <w:rPr>
                <w:rFonts w:ascii="Arial" w:hAnsi="Arial" w:cs="Arial"/>
                <w:color w:val="0354BC"/>
                <w:sz w:val="21"/>
                <w:szCs w:val="21"/>
              </w:rPr>
            </w:pPr>
          </w:p>
        </w:tc>
        <w:tc>
          <w:tcPr>
            <w:tcW w:w="1075" w:type="pct"/>
            <w:tcBorders>
              <w:top w:val="single" w:sz="4" w:space="0" w:color="3266CC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7527F4" w14:textId="30DDC054" w:rsidR="00705501" w:rsidRPr="007B5568" w:rsidRDefault="00705501" w:rsidP="001528ED">
            <w:pPr>
              <w:spacing w:after="0"/>
              <w:rPr>
                <w:rFonts w:ascii="Arial" w:hAnsi="Arial" w:cs="Arial"/>
                <w:color w:val="0354BC"/>
                <w:sz w:val="21"/>
                <w:szCs w:val="21"/>
              </w:rPr>
            </w:pPr>
          </w:p>
        </w:tc>
      </w:tr>
      <w:tr w:rsidR="000F045C" w:rsidRPr="00386FC9" w14:paraId="35E51D34" w14:textId="77777777" w:rsidTr="001528ED">
        <w:trPr>
          <w:trHeight w:val="474"/>
        </w:trPr>
        <w:tc>
          <w:tcPr>
            <w:tcW w:w="1416" w:type="pct"/>
            <w:tcBorders>
              <w:top w:val="single" w:sz="4" w:space="0" w:color="3266CC"/>
              <w:bottom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AF9C476" w14:textId="59E9EEC1" w:rsidR="000F045C" w:rsidRPr="007B5568" w:rsidRDefault="000F045C" w:rsidP="000F045C">
            <w:pPr>
              <w:spacing w:after="0"/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</w:pPr>
            <w:r w:rsidRPr="007B5568"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  <w:t>Nombre de</w:t>
            </w:r>
            <w:r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  <w:t xml:space="preserve"> la </w:t>
            </w:r>
            <w:r w:rsidRPr="007B5568"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  <w:t>entidad</w:t>
            </w:r>
          </w:p>
        </w:tc>
        <w:tc>
          <w:tcPr>
            <w:tcW w:w="1364" w:type="pct"/>
            <w:tcBorders>
              <w:top w:val="single" w:sz="4" w:space="0" w:color="3266CC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F2BA88" w14:textId="4F5FACF1" w:rsidR="000F045C" w:rsidRDefault="00AB7FA1" w:rsidP="000F045C">
            <w:pPr>
              <w:spacing w:after="0"/>
              <w:rPr>
                <w:rFonts w:ascii="Arial" w:eastAsia="Times New Roman" w:hAnsi="Arial" w:cs="Arial"/>
                <w:bCs/>
                <w:i/>
                <w:color w:val="0354BC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Cs/>
                <w:i/>
                <w:color w:val="0354BC"/>
                <w:sz w:val="21"/>
                <w:szCs w:val="21"/>
                <w:lang w:eastAsia="es-CO"/>
              </w:rPr>
              <w:t>Gobernación de Norte de Santander</w:t>
            </w:r>
          </w:p>
        </w:tc>
        <w:tc>
          <w:tcPr>
            <w:tcW w:w="1145" w:type="pct"/>
            <w:tcBorders>
              <w:top w:val="single" w:sz="4" w:space="0" w:color="3266CC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CEAE12C" w14:textId="7E795B1E" w:rsidR="000F045C" w:rsidRPr="007B5568" w:rsidRDefault="000F045C" w:rsidP="000F045C">
            <w:pPr>
              <w:spacing w:after="0"/>
              <w:rPr>
                <w:rFonts w:ascii="Arial" w:hAnsi="Arial" w:cs="Arial"/>
                <w:color w:val="0354BC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  <w:t>Nombre de la dependencia o área</w:t>
            </w:r>
          </w:p>
        </w:tc>
        <w:tc>
          <w:tcPr>
            <w:tcW w:w="1075" w:type="pct"/>
            <w:tcBorders>
              <w:top w:val="single" w:sz="4" w:space="0" w:color="3266CC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CD593B" w14:textId="5E30522F" w:rsidR="000F045C" w:rsidRPr="007B5568" w:rsidRDefault="00AB7FA1" w:rsidP="000F045C">
            <w:pPr>
              <w:spacing w:after="0"/>
              <w:rPr>
                <w:rFonts w:ascii="Arial" w:hAnsi="Arial" w:cs="Arial"/>
                <w:color w:val="0354BC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i/>
                <w:color w:val="0354BC"/>
                <w:sz w:val="21"/>
                <w:szCs w:val="21"/>
                <w:lang w:eastAsia="es-CO"/>
              </w:rPr>
              <w:t>S. Medio Ambiente, Recursos Naturales y Sostenibilidad.</w:t>
            </w:r>
          </w:p>
        </w:tc>
      </w:tr>
      <w:tr w:rsidR="000F045C" w:rsidRPr="00386FC9" w14:paraId="49A127F2" w14:textId="77777777" w:rsidTr="001528ED">
        <w:trPr>
          <w:trHeight w:val="474"/>
        </w:trPr>
        <w:tc>
          <w:tcPr>
            <w:tcW w:w="1416" w:type="pct"/>
            <w:tcBorders>
              <w:top w:val="single" w:sz="4" w:space="0" w:color="3266CC"/>
              <w:bottom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D4106FF" w14:textId="244BFF70" w:rsidR="000F045C" w:rsidRPr="007B5568" w:rsidRDefault="000F045C" w:rsidP="000F045C">
            <w:pPr>
              <w:spacing w:after="0"/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</w:pPr>
            <w:r w:rsidRPr="00CB4A75"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  <w:t xml:space="preserve">Nombre de la persona </w:t>
            </w:r>
            <w:r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  <w:t>que diligencia el for</w:t>
            </w:r>
            <w:r w:rsidR="007B0805"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  <w:t>mato</w:t>
            </w:r>
          </w:p>
        </w:tc>
        <w:tc>
          <w:tcPr>
            <w:tcW w:w="1364" w:type="pct"/>
            <w:tcBorders>
              <w:top w:val="single" w:sz="4" w:space="0" w:color="3266CC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B63D5B" w14:textId="61BA7856" w:rsidR="000F045C" w:rsidRDefault="00AB7FA1" w:rsidP="000F045C">
            <w:pPr>
              <w:spacing w:after="0"/>
              <w:rPr>
                <w:rFonts w:ascii="Arial" w:eastAsia="Times New Roman" w:hAnsi="Arial" w:cs="Arial"/>
                <w:bCs/>
                <w:i/>
                <w:color w:val="0354BC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Cs/>
                <w:i/>
                <w:color w:val="0354BC"/>
                <w:sz w:val="21"/>
                <w:szCs w:val="21"/>
                <w:lang w:eastAsia="es-CO"/>
              </w:rPr>
              <w:t>Devit Andrés Rojas Monsalve</w:t>
            </w:r>
          </w:p>
        </w:tc>
        <w:tc>
          <w:tcPr>
            <w:tcW w:w="1145" w:type="pct"/>
            <w:tcBorders>
              <w:top w:val="single" w:sz="4" w:space="0" w:color="3266CC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45C81EF" w14:textId="1A51E2C4" w:rsidR="000F045C" w:rsidRPr="007B5568" w:rsidRDefault="000F045C" w:rsidP="000F045C">
            <w:pPr>
              <w:spacing w:after="0"/>
              <w:rPr>
                <w:rFonts w:ascii="Arial" w:hAnsi="Arial" w:cs="Arial"/>
                <w:color w:val="0354BC"/>
                <w:sz w:val="21"/>
                <w:szCs w:val="21"/>
              </w:rPr>
            </w:pPr>
            <w:r w:rsidRPr="007B5568"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  <w:t>Cargo</w:t>
            </w:r>
          </w:p>
        </w:tc>
        <w:tc>
          <w:tcPr>
            <w:tcW w:w="1075" w:type="pct"/>
            <w:tcBorders>
              <w:top w:val="single" w:sz="4" w:space="0" w:color="3266CC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F1784F" w14:textId="433091DE" w:rsidR="000F045C" w:rsidRPr="007B5568" w:rsidRDefault="00AB7FA1" w:rsidP="000F045C">
            <w:pPr>
              <w:spacing w:after="0"/>
              <w:rPr>
                <w:rFonts w:ascii="Arial" w:hAnsi="Arial" w:cs="Arial"/>
                <w:color w:val="0354BC"/>
                <w:sz w:val="21"/>
                <w:szCs w:val="21"/>
              </w:rPr>
            </w:pPr>
            <w:r>
              <w:rPr>
                <w:rFonts w:ascii="Arial" w:hAnsi="Arial" w:cs="Arial"/>
                <w:color w:val="0354BC"/>
                <w:sz w:val="21"/>
                <w:szCs w:val="21"/>
              </w:rPr>
              <w:t>Profesional de apoyo.</w:t>
            </w:r>
          </w:p>
        </w:tc>
      </w:tr>
      <w:tr w:rsidR="000F045C" w:rsidRPr="00386FC9" w14:paraId="7785179F" w14:textId="77777777" w:rsidTr="001528ED">
        <w:trPr>
          <w:trHeight w:val="474"/>
        </w:trPr>
        <w:tc>
          <w:tcPr>
            <w:tcW w:w="1416" w:type="pct"/>
            <w:tcBorders>
              <w:top w:val="single" w:sz="4" w:space="0" w:color="3266CC"/>
              <w:bottom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A0668B4" w14:textId="09C3B3EC" w:rsidR="000F045C" w:rsidRPr="00CB4A75" w:rsidRDefault="000F045C" w:rsidP="000F045C">
            <w:pPr>
              <w:spacing w:after="0"/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</w:pPr>
            <w:r w:rsidRPr="007B5568"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  <w:t xml:space="preserve">Correo electrónico institucional </w:t>
            </w:r>
          </w:p>
        </w:tc>
        <w:tc>
          <w:tcPr>
            <w:tcW w:w="1364" w:type="pct"/>
            <w:tcBorders>
              <w:top w:val="single" w:sz="4" w:space="0" w:color="3266CC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EB820E" w14:textId="37D73FB6" w:rsidR="000F045C" w:rsidRDefault="008C7238" w:rsidP="000F045C">
            <w:pPr>
              <w:spacing w:after="0"/>
              <w:rPr>
                <w:rFonts w:ascii="Arial" w:eastAsia="Times New Roman" w:hAnsi="Arial" w:cs="Arial"/>
                <w:bCs/>
                <w:i/>
                <w:color w:val="0354BC"/>
                <w:sz w:val="21"/>
                <w:szCs w:val="21"/>
                <w:lang w:eastAsia="es-CO"/>
              </w:rPr>
            </w:pPr>
            <w:r w:rsidRPr="008C7238">
              <w:rPr>
                <w:rFonts w:ascii="Arial" w:eastAsia="Times New Roman" w:hAnsi="Arial" w:cs="Arial"/>
                <w:bCs/>
                <w:i/>
                <w:color w:val="0354BC"/>
                <w:sz w:val="21"/>
                <w:szCs w:val="21"/>
                <w:lang w:eastAsia="es-CO"/>
              </w:rPr>
              <w:t>secambiente@nortedesantander.gov.co</w:t>
            </w:r>
          </w:p>
        </w:tc>
        <w:tc>
          <w:tcPr>
            <w:tcW w:w="1145" w:type="pct"/>
            <w:tcBorders>
              <w:top w:val="single" w:sz="4" w:space="0" w:color="3266CC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FE9238F" w14:textId="33DA1477" w:rsidR="000F045C" w:rsidRPr="007B5568" w:rsidRDefault="000F045C" w:rsidP="000F045C">
            <w:pPr>
              <w:spacing w:after="0"/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</w:pPr>
            <w:r w:rsidRPr="007B5568"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  <w:t>Numero de contacto celular</w:t>
            </w:r>
          </w:p>
        </w:tc>
        <w:tc>
          <w:tcPr>
            <w:tcW w:w="1075" w:type="pct"/>
            <w:tcBorders>
              <w:top w:val="single" w:sz="4" w:space="0" w:color="3266CC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0601EF" w14:textId="0531EAC4" w:rsidR="000F045C" w:rsidRPr="007B5568" w:rsidRDefault="00AB7FA1" w:rsidP="000F045C">
            <w:pPr>
              <w:spacing w:after="0"/>
              <w:rPr>
                <w:rFonts w:ascii="Arial" w:hAnsi="Arial" w:cs="Arial"/>
                <w:color w:val="0354BC"/>
                <w:sz w:val="21"/>
                <w:szCs w:val="21"/>
              </w:rPr>
            </w:pPr>
            <w:r>
              <w:rPr>
                <w:rFonts w:ascii="Arial" w:hAnsi="Arial" w:cs="Arial"/>
                <w:color w:val="0354BC"/>
                <w:sz w:val="21"/>
                <w:szCs w:val="21"/>
              </w:rPr>
              <w:t>3102075943</w:t>
            </w:r>
          </w:p>
        </w:tc>
      </w:tr>
      <w:tr w:rsidR="000F045C" w:rsidRPr="00386FC9" w14:paraId="2158FF5F" w14:textId="77777777" w:rsidTr="001528ED">
        <w:trPr>
          <w:trHeight w:val="474"/>
        </w:trPr>
        <w:tc>
          <w:tcPr>
            <w:tcW w:w="1416" w:type="pct"/>
            <w:tcBorders>
              <w:top w:val="single" w:sz="4" w:space="0" w:color="3266CC"/>
              <w:bottom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1F1A6D9" w14:textId="4D913B10" w:rsidR="000F045C" w:rsidRPr="003C4A8B" w:rsidRDefault="000F045C" w:rsidP="000F045C">
            <w:pPr>
              <w:spacing w:after="0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3C4A8B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Tipo de estrategia de identificación de la buena práctica</w:t>
            </w:r>
            <w:r w:rsidR="008E1B70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 </w:t>
            </w:r>
            <w:r w:rsidR="008E1B70">
              <w:rPr>
                <w:rFonts w:ascii="Arial" w:hAnsi="Arial" w:cs="Arial"/>
                <w:color w:val="0354BC"/>
                <w:sz w:val="21"/>
                <w:szCs w:val="21"/>
              </w:rPr>
              <w:t xml:space="preserve">(marque </w:t>
            </w:r>
            <w:r w:rsidR="008E1B70" w:rsidRPr="00143DC7">
              <w:rPr>
                <w:rFonts w:ascii="Arial" w:hAnsi="Arial" w:cs="Arial"/>
                <w:color w:val="0354BC"/>
                <w:sz w:val="21"/>
                <w:szCs w:val="21"/>
              </w:rPr>
              <w:t xml:space="preserve">según corresponda con una x el </w:t>
            </w:r>
            <w:r w:rsidR="008E1B70">
              <w:rPr>
                <w:rFonts w:ascii="Arial" w:hAnsi="Arial" w:cs="Arial"/>
                <w:color w:val="0354BC"/>
                <w:sz w:val="21"/>
                <w:szCs w:val="21"/>
              </w:rPr>
              <w:t>tipo de estrategia</w:t>
            </w:r>
            <w:r w:rsidR="008E1B70" w:rsidRPr="00143DC7">
              <w:rPr>
                <w:rFonts w:ascii="Arial" w:hAnsi="Arial" w:cs="Arial"/>
                <w:color w:val="0354BC"/>
                <w:sz w:val="21"/>
                <w:szCs w:val="21"/>
              </w:rPr>
              <w:t>)</w:t>
            </w:r>
          </w:p>
        </w:tc>
        <w:tc>
          <w:tcPr>
            <w:tcW w:w="1364" w:type="pct"/>
            <w:tcBorders>
              <w:top w:val="single" w:sz="4" w:space="0" w:color="3266CC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B3D766" w14:textId="77777777" w:rsidR="000F045C" w:rsidRPr="001528ED" w:rsidRDefault="000F045C" w:rsidP="000F045C">
            <w:pPr>
              <w:spacing w:after="0"/>
              <w:rPr>
                <w:rFonts w:ascii="Arial" w:hAnsi="Arial" w:cs="Arial"/>
                <w:color w:val="0354BC"/>
                <w:sz w:val="10"/>
                <w:szCs w:val="10"/>
              </w:rPr>
            </w:pPr>
          </w:p>
          <w:p w14:paraId="365B4BAE" w14:textId="77777777" w:rsidR="000F045C" w:rsidRPr="001528ED" w:rsidRDefault="000F045C" w:rsidP="000F045C">
            <w:pPr>
              <w:spacing w:after="0"/>
              <w:rPr>
                <w:rFonts w:ascii="Arial" w:hAnsi="Arial" w:cs="Arial"/>
                <w:color w:val="0354BC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354BC"/>
                <w:sz w:val="21"/>
                <w:szCs w:val="21"/>
                <w:lang w:eastAsia="es-CO"/>
              </w:rPr>
              <mc:AlternateContent>
                <mc:Choice Requires="wps">
                  <w:drawing>
                    <wp:inline distT="0" distB="0" distL="0" distR="0" wp14:anchorId="2173C58D" wp14:editId="64333804">
                      <wp:extent cx="151098" cy="125046"/>
                      <wp:effectExtent l="0" t="0" r="20955" b="27940"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98" cy="1250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49C6A6" w14:textId="3DA60BA9" w:rsidR="009F6768" w:rsidRDefault="009F6768" w:rsidP="009F6768">
                                  <w:r>
                                    <w:t>xxxxxx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173C58D" id="Rectángulo 8" o:spid="_x0000_s1026" style="width:11.9pt;height: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" fillcolor="red" strokecolor="#1f4d78 [1604]" strokeweight="1pt">
                      <v:textbox>
                        <w:txbxContent>
                          <w:p w14:paraId="6649C6A6" w14:textId="3DA60BA9" w:rsidR="009F6768" w:rsidRDefault="009F6768" w:rsidP="009F6768">
                            <w:proofErr w:type="spellStart"/>
                            <w:r>
                              <w:t>xxxxxx</w:t>
                            </w:r>
                            <w:proofErr w:type="spellEnd"/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1528ED">
              <w:rPr>
                <w:rFonts w:ascii="Arial" w:hAnsi="Arial" w:cs="Arial"/>
                <w:color w:val="0354BC"/>
                <w:sz w:val="21"/>
                <w:szCs w:val="21"/>
              </w:rPr>
              <w:t>Identificación interna</w:t>
            </w:r>
          </w:p>
          <w:p w14:paraId="67733411" w14:textId="77777777" w:rsidR="000F045C" w:rsidRPr="001528ED" w:rsidRDefault="000F045C" w:rsidP="000F045C">
            <w:pPr>
              <w:spacing w:after="0"/>
              <w:rPr>
                <w:rFonts w:ascii="Arial" w:hAnsi="Arial" w:cs="Arial"/>
                <w:color w:val="0354BC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354BC"/>
                <w:sz w:val="21"/>
                <w:szCs w:val="21"/>
                <w:lang w:eastAsia="es-CO"/>
              </w:rPr>
              <mc:AlternateContent>
                <mc:Choice Requires="wps">
                  <w:drawing>
                    <wp:inline distT="0" distB="0" distL="0" distR="0" wp14:anchorId="37E94008" wp14:editId="0A4A361F">
                      <wp:extent cx="151098" cy="125046"/>
                      <wp:effectExtent l="0" t="0" r="20955" b="27940"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98" cy="1250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20800E0" id="Rectángulo 9" o:spid="_x0000_s1026" style="width:11.9pt;height: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" fillcolor="white [3212]" strokecolor="#1f4d78 [1604]" strokeweight="1pt">
                      <w10:anchorlock/>
                    </v:rect>
                  </w:pict>
                </mc:Fallback>
              </mc:AlternateContent>
            </w:r>
            <w:r w:rsidRPr="001528ED">
              <w:rPr>
                <w:rFonts w:ascii="Arial" w:hAnsi="Arial" w:cs="Arial"/>
                <w:color w:val="0354BC"/>
                <w:sz w:val="21"/>
                <w:szCs w:val="21"/>
              </w:rPr>
              <w:t>Identificación por indagación.</w:t>
            </w:r>
          </w:p>
          <w:p w14:paraId="49A1528E" w14:textId="77777777" w:rsidR="000F045C" w:rsidRPr="001528ED" w:rsidRDefault="000F045C" w:rsidP="000F045C">
            <w:pPr>
              <w:spacing w:after="0"/>
              <w:rPr>
                <w:rFonts w:ascii="Arial" w:hAnsi="Arial" w:cs="Arial"/>
                <w:color w:val="0354BC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354BC"/>
                <w:sz w:val="21"/>
                <w:szCs w:val="21"/>
                <w:lang w:eastAsia="es-CO"/>
              </w:rPr>
              <mc:AlternateContent>
                <mc:Choice Requires="wps">
                  <w:drawing>
                    <wp:inline distT="0" distB="0" distL="0" distR="0" wp14:anchorId="5C0AF41D" wp14:editId="2B43E6DC">
                      <wp:extent cx="151098" cy="125046"/>
                      <wp:effectExtent l="0" t="0" r="20955" b="27940"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98" cy="1250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B46511B" id="Rectángulo 10" o:spid="_x0000_s1026" style="width:11.9pt;height: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" fillcolor="white [3212]" strokecolor="#1f4d78 [1604]" strokeweight="1pt">
                      <w10:anchorlock/>
                    </v:rect>
                  </w:pict>
                </mc:Fallback>
              </mc:AlternateContent>
            </w:r>
            <w:r w:rsidRPr="001528ED">
              <w:rPr>
                <w:rFonts w:ascii="Arial" w:hAnsi="Arial" w:cs="Arial"/>
                <w:color w:val="0354BC"/>
                <w:sz w:val="21"/>
                <w:szCs w:val="21"/>
              </w:rPr>
              <w:t>Identificación por asesoría.</w:t>
            </w:r>
          </w:p>
          <w:p w14:paraId="2E9A87BC" w14:textId="4CE8FE62" w:rsidR="000F045C" w:rsidRPr="001528ED" w:rsidRDefault="000F045C" w:rsidP="000F045C">
            <w:pPr>
              <w:spacing w:after="0"/>
              <w:rPr>
                <w:rFonts w:ascii="Arial" w:hAnsi="Arial" w:cs="Arial"/>
                <w:color w:val="0354BC"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color w:val="0354BC"/>
                <w:sz w:val="21"/>
                <w:szCs w:val="21"/>
                <w:lang w:eastAsia="es-CO"/>
              </w:rPr>
              <mc:AlternateContent>
                <mc:Choice Requires="wps">
                  <w:drawing>
                    <wp:inline distT="0" distB="0" distL="0" distR="0" wp14:anchorId="66FC5618" wp14:editId="797FBE31">
                      <wp:extent cx="151098" cy="125046"/>
                      <wp:effectExtent l="0" t="0" r="20955" b="27940"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98" cy="1250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1268160" id="Rectángulo 11" o:spid="_x0000_s1026" style="width:11.9pt;height: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" fillcolor="white [3212]" strokecolor="#1f4d78 [1604]" strokeweight="1pt">
                      <w10:anchorlock/>
                    </v:rect>
                  </w:pict>
                </mc:Fallback>
              </mc:AlternateContent>
            </w:r>
            <w:r w:rsidRPr="001528ED">
              <w:rPr>
                <w:rFonts w:ascii="Arial" w:hAnsi="Arial" w:cs="Arial"/>
                <w:color w:val="0354BC"/>
                <w:sz w:val="21"/>
                <w:szCs w:val="21"/>
              </w:rPr>
              <w:t>Identificación por campañas temáticas.</w:t>
            </w:r>
          </w:p>
        </w:tc>
        <w:tc>
          <w:tcPr>
            <w:tcW w:w="1145" w:type="pct"/>
            <w:tcBorders>
              <w:top w:val="single" w:sz="4" w:space="0" w:color="3266CC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955F3EA" w14:textId="2B6BF75C" w:rsidR="000F045C" w:rsidRPr="003C4A8B" w:rsidRDefault="000F045C" w:rsidP="000F045C">
            <w:pPr>
              <w:spacing w:after="0"/>
              <w:rPr>
                <w:rFonts w:ascii="Arial" w:hAnsi="Arial" w:cs="Arial"/>
                <w:color w:val="0354BC"/>
                <w:sz w:val="21"/>
                <w:szCs w:val="21"/>
              </w:rPr>
            </w:pPr>
            <w:r w:rsidRPr="003C4A8B">
              <w:rPr>
                <w:rFonts w:ascii="Arial" w:hAnsi="Arial" w:cs="Arial"/>
                <w:color w:val="0354BC"/>
                <w:sz w:val="21"/>
                <w:szCs w:val="21"/>
              </w:rPr>
              <w:t>Nivel de la buena práctica</w:t>
            </w:r>
            <w:r w:rsidR="00143DC7">
              <w:rPr>
                <w:rFonts w:ascii="Arial" w:hAnsi="Arial" w:cs="Arial"/>
                <w:color w:val="0354BC"/>
                <w:sz w:val="21"/>
                <w:szCs w:val="21"/>
              </w:rPr>
              <w:t xml:space="preserve"> (marque </w:t>
            </w:r>
            <w:r w:rsidR="00143DC7" w:rsidRPr="00143DC7">
              <w:rPr>
                <w:rFonts w:ascii="Arial" w:hAnsi="Arial" w:cs="Arial"/>
                <w:color w:val="0354BC"/>
                <w:sz w:val="21"/>
                <w:szCs w:val="21"/>
              </w:rPr>
              <w:t>según corresponda con una x el nivel de la buena práctica)</w:t>
            </w:r>
            <w:r w:rsidR="00143DC7">
              <w:rPr>
                <w:rStyle w:val="Refdenotaalpie"/>
                <w:rFonts w:ascii="Arial" w:hAnsi="Arial" w:cs="Arial"/>
                <w:color w:val="0354BC"/>
                <w:sz w:val="21"/>
                <w:szCs w:val="21"/>
              </w:rPr>
              <w:t xml:space="preserve"> </w:t>
            </w:r>
            <w:r>
              <w:rPr>
                <w:rStyle w:val="Refdenotaalpie"/>
                <w:rFonts w:ascii="Arial" w:hAnsi="Arial" w:cs="Arial"/>
                <w:color w:val="0354BC"/>
                <w:sz w:val="21"/>
                <w:szCs w:val="21"/>
              </w:rPr>
              <w:footnoteReference w:id="2"/>
            </w:r>
          </w:p>
        </w:tc>
        <w:tc>
          <w:tcPr>
            <w:tcW w:w="1075" w:type="pct"/>
            <w:tcBorders>
              <w:top w:val="single" w:sz="4" w:space="0" w:color="3266CC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B96B4D" w14:textId="77777777" w:rsidR="000F045C" w:rsidRPr="00705501" w:rsidRDefault="000F045C" w:rsidP="000F045C">
            <w:pPr>
              <w:spacing w:after="0"/>
              <w:rPr>
                <w:rFonts w:ascii="Arial" w:hAnsi="Arial" w:cs="Arial"/>
                <w:color w:val="0354BC"/>
                <w:sz w:val="6"/>
                <w:szCs w:val="6"/>
              </w:rPr>
            </w:pPr>
          </w:p>
          <w:p w14:paraId="295619C1" w14:textId="77777777" w:rsidR="000F045C" w:rsidRDefault="000F045C" w:rsidP="000F045C">
            <w:pPr>
              <w:spacing w:after="0"/>
              <w:rPr>
                <w:rFonts w:ascii="Arial" w:hAnsi="Arial" w:cs="Arial"/>
                <w:color w:val="0354BC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354BC"/>
                <w:sz w:val="21"/>
                <w:szCs w:val="21"/>
                <w:lang w:eastAsia="es-CO"/>
              </w:rPr>
              <mc:AlternateContent>
                <mc:Choice Requires="wps">
                  <w:drawing>
                    <wp:inline distT="0" distB="0" distL="0" distR="0" wp14:anchorId="5457E61A" wp14:editId="4B235A8C">
                      <wp:extent cx="151098" cy="125046"/>
                      <wp:effectExtent l="0" t="0" r="20955" b="27940"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98" cy="1250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84289BB" id="Rectángulo 12" o:spid="_x0000_s1026" style="width:11.9pt;height: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" fillcolor="white [3212]" strokecolor="#1f4d78 [1604]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color w:val="0354BC"/>
                <w:sz w:val="21"/>
                <w:szCs w:val="21"/>
              </w:rPr>
              <w:t>De primer nivel</w:t>
            </w:r>
          </w:p>
          <w:p w14:paraId="717B46D3" w14:textId="6726BE1A" w:rsidR="000F045C" w:rsidRPr="00705501" w:rsidRDefault="000F045C" w:rsidP="000F045C">
            <w:pPr>
              <w:spacing w:after="0"/>
              <w:rPr>
                <w:rFonts w:ascii="Arial" w:hAnsi="Arial" w:cs="Arial"/>
                <w:color w:val="0354BC"/>
                <w:sz w:val="6"/>
                <w:szCs w:val="6"/>
              </w:rPr>
            </w:pPr>
            <w:r>
              <w:rPr>
                <w:rFonts w:ascii="Arial" w:hAnsi="Arial" w:cs="Arial"/>
                <w:noProof/>
                <w:color w:val="0354BC"/>
                <w:sz w:val="21"/>
                <w:szCs w:val="21"/>
                <w:lang w:eastAsia="es-CO"/>
              </w:rPr>
              <mc:AlternateContent>
                <mc:Choice Requires="wps">
                  <w:drawing>
                    <wp:inline distT="0" distB="0" distL="0" distR="0" wp14:anchorId="2655844D" wp14:editId="1CBFE908">
                      <wp:extent cx="151098" cy="125046"/>
                      <wp:effectExtent l="0" t="0" r="20955" b="27940"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98" cy="1250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19D0CF6" id="Rectángulo 13" o:spid="_x0000_s1026" style="width:11.9pt;height: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" fillcolor="red" strokecolor="#1f4d78 [1604]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color w:val="0354BC"/>
                <w:sz w:val="21"/>
                <w:szCs w:val="21"/>
              </w:rPr>
              <w:t>De segundo nivel</w:t>
            </w:r>
          </w:p>
        </w:tc>
      </w:tr>
      <w:tr w:rsidR="000F045C" w:rsidRPr="00386FC9" w14:paraId="2EFCD2BE" w14:textId="77777777" w:rsidTr="003C4A8B">
        <w:trPr>
          <w:trHeight w:val="474"/>
        </w:trPr>
        <w:tc>
          <w:tcPr>
            <w:tcW w:w="1416" w:type="pct"/>
            <w:tcBorders>
              <w:top w:val="single" w:sz="4" w:space="0" w:color="3266CC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5A37CBEC" w14:textId="517B4C23" w:rsidR="000F045C" w:rsidRPr="007B5568" w:rsidRDefault="000F045C" w:rsidP="000F045C">
            <w:pPr>
              <w:spacing w:after="0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7B556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¿Qué nombre describe mejor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 </w:t>
            </w:r>
            <w:r w:rsidRPr="007B556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la 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buena práctica</w:t>
            </w:r>
            <w:r w:rsidRPr="007B556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?</w:t>
            </w:r>
          </w:p>
        </w:tc>
        <w:tc>
          <w:tcPr>
            <w:tcW w:w="3584" w:type="pct"/>
            <w:gridSpan w:val="3"/>
            <w:tcBorders>
              <w:top w:val="single" w:sz="4" w:space="0" w:color="3266CC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3F5717" w14:textId="3542EB63" w:rsidR="000F045C" w:rsidRPr="007B5568" w:rsidRDefault="00AB7FA1" w:rsidP="000F045C">
            <w:pPr>
              <w:spacing w:after="0"/>
              <w:jc w:val="center"/>
              <w:rPr>
                <w:rFonts w:ascii="Arial" w:hAnsi="Arial" w:cs="Arial"/>
                <w:color w:val="0354BC"/>
                <w:sz w:val="21"/>
                <w:szCs w:val="21"/>
              </w:rPr>
            </w:pPr>
            <w:r>
              <w:rPr>
                <w:rFonts w:ascii="Arial" w:hAnsi="Arial" w:cs="Arial"/>
                <w:color w:val="0354BC"/>
                <w:sz w:val="21"/>
                <w:szCs w:val="21"/>
              </w:rPr>
              <w:t>GESTION INTEGRAL DE RESIDUOS SOLIDOS EN EL DPTO.</w:t>
            </w:r>
          </w:p>
        </w:tc>
      </w:tr>
      <w:tr w:rsidR="000F045C" w:rsidRPr="00386FC9" w14:paraId="1E992CF3" w14:textId="77777777" w:rsidTr="00156C64">
        <w:trPr>
          <w:trHeight w:val="507"/>
        </w:trPr>
        <w:tc>
          <w:tcPr>
            <w:tcW w:w="1416" w:type="pct"/>
            <w:shd w:val="clear" w:color="auto" w:fill="DEEAF6" w:themeFill="accent1" w:themeFillTint="33"/>
            <w:noWrap/>
            <w:vAlign w:val="center"/>
          </w:tcPr>
          <w:p w14:paraId="60B61800" w14:textId="594D6F24" w:rsidR="000F045C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7B556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¿Cuál 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fue</w:t>
            </w:r>
            <w:r w:rsidRPr="007B556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 el 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propósito</w:t>
            </w:r>
            <w:r w:rsidRPr="007B556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 de la 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buena </w:t>
            </w:r>
            <w:r w:rsidRPr="008F0F2B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práct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ica</w:t>
            </w:r>
            <w:r w:rsidRPr="007B556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?</w:t>
            </w:r>
          </w:p>
        </w:tc>
        <w:tc>
          <w:tcPr>
            <w:tcW w:w="3584" w:type="pct"/>
            <w:gridSpan w:val="3"/>
            <w:shd w:val="clear" w:color="auto" w:fill="auto"/>
            <w:vAlign w:val="center"/>
          </w:tcPr>
          <w:p w14:paraId="44C39789" w14:textId="4EDF144F" w:rsidR="000F045C" w:rsidRPr="00AB7FA1" w:rsidRDefault="00AB7FA1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</w:pPr>
            <w:r w:rsidRPr="00AB7FA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Identificar, establecer y diseñar manejos de residuos sólidos que disminuyan los impactos ambientales generados a partir del tratamiento que se da a los residuos sólidos en el departamento.</w:t>
            </w:r>
          </w:p>
        </w:tc>
      </w:tr>
      <w:tr w:rsidR="000F045C" w:rsidRPr="00386FC9" w14:paraId="1BBD9409" w14:textId="77777777" w:rsidTr="00156C64">
        <w:trPr>
          <w:trHeight w:val="507"/>
        </w:trPr>
        <w:tc>
          <w:tcPr>
            <w:tcW w:w="1416" w:type="pct"/>
            <w:shd w:val="clear" w:color="auto" w:fill="DEEAF6" w:themeFill="accent1" w:themeFillTint="33"/>
            <w:noWrap/>
            <w:vAlign w:val="center"/>
          </w:tcPr>
          <w:p w14:paraId="1E4CF6A2" w14:textId="41329BAB" w:rsidR="000F045C" w:rsidRPr="007B5568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lastRenderedPageBreak/>
              <w:t xml:space="preserve">¿Cómo se desarrolló la buena práctica? </w:t>
            </w:r>
          </w:p>
        </w:tc>
        <w:tc>
          <w:tcPr>
            <w:tcW w:w="3584" w:type="pct"/>
            <w:gridSpan w:val="3"/>
            <w:shd w:val="clear" w:color="auto" w:fill="auto"/>
            <w:vAlign w:val="center"/>
          </w:tcPr>
          <w:p w14:paraId="099E5F60" w14:textId="6D610FC7" w:rsidR="000F045C" w:rsidRPr="003E2261" w:rsidRDefault="00AB7FA1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0"/>
                <w:szCs w:val="20"/>
                <w:lang w:eastAsia="es-CO"/>
              </w:rPr>
            </w:pPr>
            <w:r w:rsidRPr="00AB7FA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Identificando las acciones desarrolladas en materia de residuos en los municipios del departamento.</w:t>
            </w:r>
          </w:p>
        </w:tc>
      </w:tr>
      <w:tr w:rsidR="000F045C" w:rsidRPr="00386FC9" w14:paraId="029296D8" w14:textId="77777777" w:rsidTr="00156C64">
        <w:trPr>
          <w:trHeight w:val="507"/>
        </w:trPr>
        <w:tc>
          <w:tcPr>
            <w:tcW w:w="1416" w:type="pct"/>
            <w:shd w:val="clear" w:color="auto" w:fill="DEEAF6" w:themeFill="accent1" w:themeFillTint="33"/>
            <w:noWrap/>
            <w:vAlign w:val="center"/>
          </w:tcPr>
          <w:p w14:paraId="50D0960E" w14:textId="70E2A4A6" w:rsidR="000F045C" w:rsidRPr="008F0F2B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7B556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¿Qué tipo de material se elaboró y desarrolló a partir de la 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buena </w:t>
            </w:r>
            <w:r w:rsidRPr="008F0F2B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práct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ica, si aplica</w:t>
            </w:r>
            <w:r w:rsidRPr="007B556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?</w:t>
            </w:r>
          </w:p>
        </w:tc>
        <w:tc>
          <w:tcPr>
            <w:tcW w:w="3584" w:type="pct"/>
            <w:gridSpan w:val="3"/>
            <w:shd w:val="clear" w:color="auto" w:fill="auto"/>
            <w:vAlign w:val="center"/>
          </w:tcPr>
          <w:p w14:paraId="1C7522D0" w14:textId="11680916" w:rsidR="000F045C" w:rsidRPr="008C7238" w:rsidRDefault="00AB7FA1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</w:pPr>
            <w:r w:rsidRPr="008C723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Se capacito a la comunidad en general y escolar en materia de separación en la fuente</w:t>
            </w:r>
            <w:r w:rsidR="009F676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y reciclaje.</w:t>
            </w:r>
          </w:p>
          <w:p w14:paraId="62E99E86" w14:textId="77777777" w:rsidR="00AB7FA1" w:rsidRPr="008C7238" w:rsidRDefault="00AB7FA1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</w:pPr>
            <w:r w:rsidRPr="008C723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Se diseñaron estrategias de juego como dinámicas para educar a la comunidad.</w:t>
            </w:r>
          </w:p>
          <w:p w14:paraId="17F59B34" w14:textId="7DD5D77D" w:rsidR="00AB7FA1" w:rsidRPr="008C7238" w:rsidRDefault="00AB7FA1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</w:pPr>
            <w:r w:rsidRPr="008C723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Se identificaron las necesidades requeridas por las recuperadoras de residuos para alcanzar la legalidad operativa.</w:t>
            </w:r>
          </w:p>
          <w:p w14:paraId="0FB8BFFD" w14:textId="1BFEC214" w:rsidR="00AB7FA1" w:rsidRPr="008C7238" w:rsidRDefault="00AB7FA1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</w:pPr>
            <w:r w:rsidRPr="008C723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Se caracterizo las toneladas de residuos que terminan en los rellenos sanitarios que operan en el departamento.</w:t>
            </w:r>
          </w:p>
          <w:p w14:paraId="1768409A" w14:textId="4782DC37" w:rsidR="00AB7FA1" w:rsidRPr="008C7238" w:rsidRDefault="00AB7FA1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</w:pPr>
            <w:r w:rsidRPr="008C723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Se conocieron las acciones de los PGIRS de los municipios en el Dpto. así como su estado y actualización.</w:t>
            </w:r>
          </w:p>
          <w:p w14:paraId="024713A2" w14:textId="680B5E5E" w:rsidR="00AB7FA1" w:rsidRPr="008C7238" w:rsidRDefault="00AB7FA1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</w:pPr>
            <w:r w:rsidRPr="008C723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Se buscaron espacios de articulación con organizaciones</w:t>
            </w:r>
            <w:r w:rsidR="008C7238" w:rsidRPr="008C723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que realizan un manejo de residuos</w:t>
            </w:r>
            <w:r w:rsidRPr="008C723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como BIOENTORNO</w:t>
            </w:r>
            <w:r w:rsidR="008C7238" w:rsidRPr="008C723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(Residuos de posconsumo y veterinarios), VEOLIA (Aprovechamiento de residuos, AVIARE MPIO </w:t>
            </w:r>
            <w:r w:rsidR="009F6768" w:rsidRPr="008C723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de </w:t>
            </w:r>
            <w:r w:rsidR="009F676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Mpio. De </w:t>
            </w:r>
            <w:r w:rsidR="008C7238" w:rsidRPr="008C723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Chitaga (Aprovechamiento y transformación de plásticos)</w:t>
            </w:r>
            <w:r w:rsidR="00D503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, Ministerio de Vivienda Ciudad y territorio (capacitación en PGIRS, manejo de residuos y aprovechamiento) </w:t>
            </w:r>
            <w:r w:rsidR="008C7238" w:rsidRPr="008C723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y </w:t>
            </w:r>
            <w:r w:rsidR="009F6768" w:rsidRPr="008C723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secretaria</w:t>
            </w:r>
            <w:r w:rsidR="008C7238" w:rsidRPr="008C723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de las TIC (manejo de residuos de aparatos eléctricos y electrónicos).</w:t>
            </w:r>
          </w:p>
          <w:p w14:paraId="6D196708" w14:textId="087BFF16" w:rsidR="00AB7FA1" w:rsidRPr="008C7238" w:rsidRDefault="00AB7FA1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</w:pPr>
          </w:p>
        </w:tc>
      </w:tr>
      <w:tr w:rsidR="000F045C" w:rsidRPr="00386FC9" w14:paraId="61BADB79" w14:textId="77777777" w:rsidTr="00156C64">
        <w:trPr>
          <w:trHeight w:val="507"/>
        </w:trPr>
        <w:tc>
          <w:tcPr>
            <w:tcW w:w="1416" w:type="pct"/>
            <w:shd w:val="clear" w:color="auto" w:fill="DEEAF6" w:themeFill="accent1" w:themeFillTint="33"/>
            <w:noWrap/>
            <w:vAlign w:val="center"/>
          </w:tcPr>
          <w:p w14:paraId="40E6B90A" w14:textId="28CFAC1A" w:rsidR="000F045C" w:rsidRPr="007B5568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¿Cuál es el periodo en el que se desarrolló</w:t>
            </w:r>
            <w:r w:rsidRPr="008F0F2B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 de la 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buena </w:t>
            </w:r>
            <w:r w:rsidRPr="008F0F2B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práct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ica?</w:t>
            </w:r>
          </w:p>
        </w:tc>
        <w:tc>
          <w:tcPr>
            <w:tcW w:w="3584" w:type="pct"/>
            <w:gridSpan w:val="3"/>
            <w:shd w:val="clear" w:color="auto" w:fill="auto"/>
            <w:vAlign w:val="center"/>
          </w:tcPr>
          <w:p w14:paraId="6E558421" w14:textId="42058591" w:rsidR="000F045C" w:rsidRPr="008C7238" w:rsidRDefault="008C7238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</w:pPr>
            <w:r w:rsidRPr="008C723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Inicio: 01/01/2020 Final: 31/12/2023</w:t>
            </w:r>
          </w:p>
        </w:tc>
      </w:tr>
      <w:tr w:rsidR="000F045C" w:rsidRPr="00386FC9" w14:paraId="5B30362C" w14:textId="77777777" w:rsidTr="008C7238">
        <w:trPr>
          <w:trHeight w:val="455"/>
        </w:trPr>
        <w:tc>
          <w:tcPr>
            <w:tcW w:w="1416" w:type="pct"/>
            <w:shd w:val="clear" w:color="auto" w:fill="DEEAF6" w:themeFill="accent1" w:themeFillTint="33"/>
            <w:noWrap/>
            <w:vAlign w:val="center"/>
          </w:tcPr>
          <w:p w14:paraId="2C46B944" w14:textId="2CBB9081" w:rsidR="000F045C" w:rsidRPr="008F0F2B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7B556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¿Recibió algún tipo de apoyo para desarrollar la 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buena </w:t>
            </w:r>
            <w:r w:rsidRPr="008F0F2B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práct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ica</w:t>
            </w:r>
            <w:r w:rsidRPr="007B556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?</w:t>
            </w:r>
          </w:p>
        </w:tc>
        <w:tc>
          <w:tcPr>
            <w:tcW w:w="3584" w:type="pct"/>
            <w:gridSpan w:val="3"/>
            <w:shd w:val="clear" w:color="auto" w:fill="auto"/>
            <w:vAlign w:val="center"/>
          </w:tcPr>
          <w:p w14:paraId="303E2578" w14:textId="3F7C3D01" w:rsidR="000F045C" w:rsidRPr="009F6768" w:rsidRDefault="008C7238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</w:pPr>
            <w:r w:rsidRPr="009F676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Por los municipios para la gestión de espacios y convocatoria de la población a asistir, apoyo por parte de las ECAS o recuperadoras, Instituciones educativas y comunidad en general.</w:t>
            </w:r>
            <w:r w:rsidR="009F676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</w:t>
            </w:r>
            <w:r w:rsidR="009F6768" w:rsidRPr="008C723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secretaria de las TIC</w:t>
            </w:r>
            <w:r w:rsidR="009F676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por medio del comité RAEE.</w:t>
            </w:r>
          </w:p>
        </w:tc>
      </w:tr>
      <w:tr w:rsidR="000F045C" w:rsidRPr="00386FC9" w14:paraId="4E4F81D4" w14:textId="77777777" w:rsidTr="00156C64">
        <w:trPr>
          <w:trHeight w:val="507"/>
        </w:trPr>
        <w:tc>
          <w:tcPr>
            <w:tcW w:w="1416" w:type="pct"/>
            <w:shd w:val="clear" w:color="auto" w:fill="DEEAF6" w:themeFill="accent1" w:themeFillTint="33"/>
            <w:noWrap/>
            <w:vAlign w:val="center"/>
          </w:tcPr>
          <w:p w14:paraId="161A1BBC" w14:textId="455D4FC5" w:rsidR="000F045C" w:rsidRPr="008F0F2B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5C6C1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La buena </w:t>
            </w:r>
            <w:r w:rsidRPr="008F0F2B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práct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ica</w:t>
            </w:r>
            <w:r w:rsidRPr="005C6C1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 ha recibido algún tipo de reconocimiento nacional o internacional? </w:t>
            </w:r>
          </w:p>
        </w:tc>
        <w:tc>
          <w:tcPr>
            <w:tcW w:w="3584" w:type="pct"/>
            <w:gridSpan w:val="3"/>
            <w:shd w:val="clear" w:color="auto" w:fill="auto"/>
            <w:vAlign w:val="center"/>
          </w:tcPr>
          <w:p w14:paraId="166CDE85" w14:textId="77777777" w:rsidR="000F045C" w:rsidRPr="009F6768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</w:pPr>
          </w:p>
          <w:p w14:paraId="6A3814D5" w14:textId="2F77B606" w:rsidR="000F045C" w:rsidRPr="009F6768" w:rsidRDefault="008C7238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</w:pPr>
            <w:r w:rsidRPr="009F676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No</w:t>
            </w:r>
            <w:r w:rsidR="009F6768" w:rsidRPr="009F676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aplica.</w:t>
            </w:r>
          </w:p>
          <w:p w14:paraId="5A1D2719" w14:textId="77777777" w:rsidR="000F045C" w:rsidRPr="009F6768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</w:pPr>
          </w:p>
          <w:p w14:paraId="257ECCFA" w14:textId="77777777" w:rsidR="000F045C" w:rsidRPr="009F6768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</w:pPr>
          </w:p>
          <w:p w14:paraId="02A6A689" w14:textId="7859BB99" w:rsidR="000F045C" w:rsidRPr="009F6768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</w:pPr>
          </w:p>
        </w:tc>
      </w:tr>
      <w:tr w:rsidR="000F045C" w:rsidRPr="00386FC9" w14:paraId="1E4A811C" w14:textId="77777777" w:rsidTr="00156C64">
        <w:trPr>
          <w:trHeight w:val="351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26C9EAF0" w14:textId="77777777" w:rsidR="000F045C" w:rsidRDefault="000F045C" w:rsidP="000F04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354BC"/>
                <w:sz w:val="21"/>
                <w:szCs w:val="21"/>
              </w:rPr>
            </w:pPr>
          </w:p>
          <w:p w14:paraId="3D7594F1" w14:textId="5BE978BE" w:rsidR="000F045C" w:rsidRDefault="000F045C" w:rsidP="000F04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354B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354BC"/>
                <w:sz w:val="21"/>
                <w:szCs w:val="21"/>
              </w:rPr>
              <w:t>(2) DESCRIPCIÓN DE LOS ATRIBUTOS DE LA BUENA PRÁCTICA</w:t>
            </w:r>
            <w:r>
              <w:rPr>
                <w:rStyle w:val="Refdenotaalpie"/>
                <w:rFonts w:ascii="Arial" w:hAnsi="Arial" w:cs="Arial"/>
                <w:b/>
                <w:bCs/>
                <w:color w:val="0354BC"/>
                <w:sz w:val="21"/>
                <w:szCs w:val="21"/>
              </w:rPr>
              <w:footnoteReference w:id="3"/>
            </w:r>
          </w:p>
          <w:p w14:paraId="325E04C3" w14:textId="77777777" w:rsidR="000F045C" w:rsidRDefault="000F045C" w:rsidP="000F04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354B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354BC"/>
                <w:sz w:val="21"/>
                <w:szCs w:val="21"/>
              </w:rPr>
              <w:t>Las preguntas en este apartado buscan conocer el cumplimiento de las características o atributos de la buena práctica.</w:t>
            </w:r>
          </w:p>
          <w:p w14:paraId="484F1E4E" w14:textId="0C8A57FC" w:rsidR="000F045C" w:rsidRPr="007B5568" w:rsidRDefault="000F045C" w:rsidP="000F0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</w:pPr>
          </w:p>
        </w:tc>
      </w:tr>
      <w:tr w:rsidR="000F045C" w:rsidRPr="00386FC9" w14:paraId="05C26B27" w14:textId="77777777" w:rsidTr="00B976FC">
        <w:trPr>
          <w:trHeight w:val="351"/>
        </w:trPr>
        <w:tc>
          <w:tcPr>
            <w:tcW w:w="5000" w:type="pct"/>
            <w:gridSpan w:val="4"/>
            <w:shd w:val="clear" w:color="auto" w:fill="DEEAF6" w:themeFill="accent1" w:themeFillTint="33"/>
            <w:vAlign w:val="center"/>
          </w:tcPr>
          <w:p w14:paraId="5B953295" w14:textId="6C37C47D" w:rsidR="000F045C" w:rsidRDefault="000F045C" w:rsidP="000F04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354B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354BC"/>
                <w:sz w:val="21"/>
                <w:szCs w:val="21"/>
              </w:rPr>
              <w:t>Las siguientes dos preguntas deben ser contestadas para las prácticas de cualquier nivel</w:t>
            </w:r>
          </w:p>
        </w:tc>
      </w:tr>
      <w:tr w:rsidR="000F045C" w:rsidRPr="00386FC9" w14:paraId="49E38DA8" w14:textId="77777777" w:rsidTr="00B26FB3">
        <w:trPr>
          <w:trHeight w:val="84"/>
        </w:trPr>
        <w:tc>
          <w:tcPr>
            <w:tcW w:w="1416" w:type="pct"/>
            <w:shd w:val="clear" w:color="auto" w:fill="DEEAF6" w:themeFill="accent1" w:themeFillTint="33"/>
            <w:vAlign w:val="center"/>
          </w:tcPr>
          <w:p w14:paraId="2B9F1373" w14:textId="4AFE4A4F" w:rsidR="000F045C" w:rsidRPr="005C6C18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5C6C1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lastRenderedPageBreak/>
              <w:t>¿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Qué hace que </w:t>
            </w:r>
            <w:r w:rsidRPr="007B556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la 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buena </w:t>
            </w:r>
            <w:r w:rsidRPr="008F0F2B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práct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ica sea sencilla y simple</w:t>
            </w:r>
            <w:r w:rsidRPr="005C6C1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?</w:t>
            </w:r>
          </w:p>
        </w:tc>
        <w:tc>
          <w:tcPr>
            <w:tcW w:w="3584" w:type="pct"/>
            <w:gridSpan w:val="3"/>
            <w:shd w:val="clear" w:color="auto" w:fill="auto"/>
            <w:vAlign w:val="center"/>
          </w:tcPr>
          <w:p w14:paraId="10B9FB1F" w14:textId="3389E0A7" w:rsidR="000F045C" w:rsidRPr="009F6768" w:rsidRDefault="008C7238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</w:pPr>
            <w:r w:rsidRPr="009F676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La separación en la fuente </w:t>
            </w:r>
            <w:r w:rsidR="00D503EE" w:rsidRPr="009F676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de R</w:t>
            </w:r>
            <w:r w:rsidR="009F676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ESIDUOS </w:t>
            </w:r>
            <w:r w:rsidR="00D503EE" w:rsidRPr="009F676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S</w:t>
            </w:r>
            <w:r w:rsidR="009F676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OLIDOS (R.S)</w:t>
            </w:r>
            <w:r w:rsidR="00D503EE" w:rsidRPr="009F676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como promotor del reciclaje.</w:t>
            </w:r>
            <w:r w:rsidR="000F045C" w:rsidRPr="009F676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0F045C" w:rsidRPr="00386FC9" w14:paraId="551BE7F6" w14:textId="77777777" w:rsidTr="00B26FB3">
        <w:trPr>
          <w:trHeight w:val="84"/>
        </w:trPr>
        <w:tc>
          <w:tcPr>
            <w:tcW w:w="1416" w:type="pct"/>
            <w:shd w:val="clear" w:color="auto" w:fill="DEEAF6" w:themeFill="accent1" w:themeFillTint="33"/>
            <w:vAlign w:val="center"/>
          </w:tcPr>
          <w:p w14:paraId="63FC4DA7" w14:textId="09212046" w:rsidR="000F045C" w:rsidRPr="005C6C18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Señale de qué forma ¿e</w:t>
            </w:r>
            <w:r w:rsidRPr="00157119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s pertinente y adecuada al contexto en donde se implement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ó?</w:t>
            </w:r>
          </w:p>
        </w:tc>
        <w:tc>
          <w:tcPr>
            <w:tcW w:w="3584" w:type="pct"/>
            <w:gridSpan w:val="3"/>
            <w:shd w:val="clear" w:color="auto" w:fill="auto"/>
            <w:vAlign w:val="center"/>
          </w:tcPr>
          <w:p w14:paraId="613BFB13" w14:textId="5F8684A4" w:rsidR="000F045C" w:rsidRPr="009F6768" w:rsidRDefault="00D503EE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</w:pPr>
            <w:r w:rsidRPr="009F676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Se desarrolla en el DPTO de Norte de Santander con el fin de controlar y caracterizar el exceso de residuos generados y aprovechados.</w:t>
            </w:r>
          </w:p>
        </w:tc>
      </w:tr>
      <w:tr w:rsidR="000F045C" w:rsidRPr="00386FC9" w14:paraId="71B3FE77" w14:textId="77777777" w:rsidTr="00156C64">
        <w:trPr>
          <w:trHeight w:val="84"/>
        </w:trPr>
        <w:tc>
          <w:tcPr>
            <w:tcW w:w="5000" w:type="pct"/>
            <w:gridSpan w:val="4"/>
            <w:shd w:val="clear" w:color="auto" w:fill="DEEAF6" w:themeFill="accent1" w:themeFillTint="33"/>
            <w:vAlign w:val="center"/>
          </w:tcPr>
          <w:p w14:paraId="0D899208" w14:textId="6E387FE2" w:rsidR="000F045C" w:rsidRPr="004F6B12" w:rsidRDefault="000F045C" w:rsidP="000F0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AEAAAA" w:themeColor="background2" w:themeShade="BF"/>
                <w:sz w:val="20"/>
                <w:szCs w:val="20"/>
                <w:lang w:eastAsia="es-CO"/>
              </w:rPr>
            </w:pPr>
            <w:r w:rsidRPr="004F6B12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En el caso de ser una </w:t>
            </w: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buena </w:t>
            </w:r>
            <w:r w:rsidRPr="004F6B12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práctica de segundo nivel debe responder </w:t>
            </w: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adicionalmente </w:t>
            </w:r>
            <w:r w:rsidRPr="004F6B12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l</w:t>
            </w: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as</w:t>
            </w:r>
            <w:r w:rsidRPr="004F6B12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 siguiente</w:t>
            </w: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s preguntas</w:t>
            </w:r>
            <w:r w:rsidRPr="004F6B12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:</w:t>
            </w:r>
          </w:p>
        </w:tc>
      </w:tr>
      <w:tr w:rsidR="000F045C" w:rsidRPr="00386FC9" w14:paraId="0E32C9D3" w14:textId="77777777" w:rsidTr="00B26FB3">
        <w:trPr>
          <w:trHeight w:val="84"/>
        </w:trPr>
        <w:tc>
          <w:tcPr>
            <w:tcW w:w="1416" w:type="pct"/>
            <w:shd w:val="clear" w:color="auto" w:fill="DEEAF6" w:themeFill="accent1" w:themeFillTint="33"/>
            <w:vAlign w:val="center"/>
          </w:tcPr>
          <w:p w14:paraId="2BF4CB5A" w14:textId="56DFD387" w:rsidR="000F045C" w:rsidRPr="005C6C18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7B556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¿Cuál fue 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la</w:t>
            </w:r>
            <w:r>
              <w:t xml:space="preserve"> </w:t>
            </w:r>
            <w:r w:rsidRPr="007971D0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situación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, </w:t>
            </w:r>
            <w:r w:rsidRPr="007971D0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necesidad o problema específic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o </w:t>
            </w:r>
            <w:r w:rsidRPr="007971D0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que se 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buscaba</w:t>
            </w:r>
            <w:r w:rsidRPr="007971D0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 modificar 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con la buena práctica</w:t>
            </w:r>
            <w:r w:rsidRPr="007B556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?</w:t>
            </w:r>
          </w:p>
        </w:tc>
        <w:tc>
          <w:tcPr>
            <w:tcW w:w="3584" w:type="pct"/>
            <w:gridSpan w:val="3"/>
            <w:shd w:val="clear" w:color="auto" w:fill="auto"/>
            <w:vAlign w:val="center"/>
          </w:tcPr>
          <w:p w14:paraId="692A1349" w14:textId="2578C93A" w:rsidR="000F045C" w:rsidRPr="009F6768" w:rsidRDefault="00D503EE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</w:pPr>
            <w:r w:rsidRPr="009F676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La necesidad de usar las herramientas p</w:t>
            </w:r>
            <w:r w:rsidR="009F676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ú</w:t>
            </w:r>
            <w:r w:rsidRPr="009F676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blicas en manejo y aprovechamiento de residuos</w:t>
            </w:r>
            <w:r w:rsidR="009F676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,</w:t>
            </w:r>
            <w:r w:rsidRPr="009F676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con el propósito de mitigar, controlar y vigilar el manejo de los residuos.</w:t>
            </w:r>
            <w:r w:rsidR="000F045C" w:rsidRPr="009F676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0F045C" w:rsidRPr="00386FC9" w14:paraId="4117422E" w14:textId="77777777" w:rsidTr="00B26FB3">
        <w:trPr>
          <w:trHeight w:val="84"/>
        </w:trPr>
        <w:tc>
          <w:tcPr>
            <w:tcW w:w="1416" w:type="pct"/>
            <w:shd w:val="clear" w:color="auto" w:fill="DEEAF6" w:themeFill="accent1" w:themeFillTint="33"/>
            <w:vAlign w:val="center"/>
          </w:tcPr>
          <w:p w14:paraId="1BC13E36" w14:textId="19B6C465" w:rsidR="000F045C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5C6C1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¿Cuáles fueron los resultados alcanzados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 por</w:t>
            </w:r>
            <w:r w:rsidRPr="007B556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 la 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buena </w:t>
            </w:r>
            <w:r w:rsidRPr="008F0F2B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práct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ica</w:t>
            </w:r>
            <w:r w:rsidRPr="005C6C1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? </w:t>
            </w:r>
          </w:p>
        </w:tc>
        <w:tc>
          <w:tcPr>
            <w:tcW w:w="3584" w:type="pct"/>
            <w:gridSpan w:val="3"/>
            <w:shd w:val="clear" w:color="auto" w:fill="auto"/>
            <w:vAlign w:val="center"/>
          </w:tcPr>
          <w:p w14:paraId="5F7C5D61" w14:textId="10BF7464" w:rsidR="000F045C" w:rsidRPr="009F6768" w:rsidRDefault="00D503EE" w:rsidP="000F045C">
            <w:pPr>
              <w:spacing w:after="0" w:line="240" w:lineRule="auto"/>
            </w:pPr>
            <w:r w:rsidRPr="009F6768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es-CO"/>
              </w:rPr>
              <w:t xml:space="preserve">Capacitar a la comunidad en general y escolar, a los entes territoriales del Dpto </w:t>
            </w:r>
            <w:r w:rsidR="009F6768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es-CO"/>
              </w:rPr>
              <w:t xml:space="preserve"> de Norte de Santander </w:t>
            </w:r>
            <w:r w:rsidRPr="009F6768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es-CO"/>
              </w:rPr>
              <w:t xml:space="preserve">y sus organizaciones de reciclaje. Obtener los </w:t>
            </w:r>
            <w:r w:rsidR="009F6768" w:rsidRPr="009F6768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es-CO"/>
              </w:rPr>
              <w:t>valores estimados</w:t>
            </w:r>
            <w:r w:rsidRPr="009F6768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es-CO"/>
              </w:rPr>
              <w:t xml:space="preserve"> de residuos generados y depositados en los rellenos sanitarios, implementación de la recolección de residuos de aparatos eléctricos y electrónicos</w:t>
            </w:r>
            <w:r w:rsidR="005475A0" w:rsidRPr="009F6768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es-CO"/>
              </w:rPr>
              <w:t>.</w:t>
            </w:r>
          </w:p>
        </w:tc>
      </w:tr>
      <w:tr w:rsidR="000F045C" w:rsidRPr="00386FC9" w14:paraId="05B5A13B" w14:textId="77777777" w:rsidTr="00B26FB3">
        <w:trPr>
          <w:trHeight w:val="84"/>
        </w:trPr>
        <w:tc>
          <w:tcPr>
            <w:tcW w:w="1416" w:type="pct"/>
            <w:shd w:val="clear" w:color="auto" w:fill="DEEAF6" w:themeFill="accent1" w:themeFillTint="33"/>
            <w:vAlign w:val="center"/>
          </w:tcPr>
          <w:p w14:paraId="00CA4F4F" w14:textId="69D0844D" w:rsidR="000F045C" w:rsidRPr="005C6C18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¿Cómo la buena </w:t>
            </w:r>
            <w:r w:rsidRPr="008F0F2B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práct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ica</w:t>
            </w:r>
            <w:r w:rsidRPr="005C6C1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 </w:t>
            </w:r>
            <w:r w:rsidRPr="006F48C7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mejora la eficiencia o la efectividad en la gestión pública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?</w:t>
            </w:r>
          </w:p>
        </w:tc>
        <w:tc>
          <w:tcPr>
            <w:tcW w:w="3584" w:type="pct"/>
            <w:gridSpan w:val="3"/>
            <w:shd w:val="clear" w:color="auto" w:fill="auto"/>
            <w:vAlign w:val="center"/>
          </w:tcPr>
          <w:p w14:paraId="6C514AF6" w14:textId="7559D2F9" w:rsidR="000F045C" w:rsidRPr="009F6768" w:rsidRDefault="005475A0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es-CO"/>
              </w:rPr>
            </w:pPr>
            <w:r w:rsidRPr="009F676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En el correcto cumplimiento de las normativas ambientales emitidas por el estado para el buen manejo de los residuos.</w:t>
            </w:r>
            <w:r w:rsidR="000F045C" w:rsidRPr="009F6768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es-CO"/>
              </w:rPr>
              <w:t xml:space="preserve"> </w:t>
            </w:r>
          </w:p>
        </w:tc>
      </w:tr>
      <w:tr w:rsidR="000F045C" w:rsidRPr="00386FC9" w14:paraId="58BA66F6" w14:textId="77777777" w:rsidTr="00B26FB3">
        <w:trPr>
          <w:trHeight w:val="84"/>
        </w:trPr>
        <w:tc>
          <w:tcPr>
            <w:tcW w:w="1416" w:type="pct"/>
            <w:shd w:val="clear" w:color="auto" w:fill="DEEAF6" w:themeFill="accent1" w:themeFillTint="33"/>
          </w:tcPr>
          <w:p w14:paraId="1716B2AB" w14:textId="22049473" w:rsidR="000F045C" w:rsidRPr="005C6C18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¿Qué hace que la buena </w:t>
            </w:r>
            <w:r w:rsidRPr="008F0F2B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práct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ica pueda ser sustentable </w:t>
            </w:r>
            <w:r w:rsidRPr="00D44121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en el tiempo (pued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a</w:t>
            </w:r>
            <w:r w:rsidRPr="00D44121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 mantenerse y producir efectos duraderos)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?</w:t>
            </w:r>
          </w:p>
        </w:tc>
        <w:tc>
          <w:tcPr>
            <w:tcW w:w="3584" w:type="pct"/>
            <w:gridSpan w:val="3"/>
            <w:shd w:val="clear" w:color="auto" w:fill="auto"/>
            <w:vAlign w:val="center"/>
          </w:tcPr>
          <w:p w14:paraId="2ACB6CBE" w14:textId="47147401" w:rsidR="000F045C" w:rsidRPr="009F6768" w:rsidRDefault="005475A0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</w:pPr>
            <w:r w:rsidRPr="009F676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El control, seguimiento y vinculación de los programas abarcados por la Gobernación de N.S.</w:t>
            </w:r>
            <w:r w:rsidR="006D0B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permitiendo que exista apoyo en los territorios.</w:t>
            </w:r>
          </w:p>
          <w:p w14:paraId="5CD0FE58" w14:textId="77777777" w:rsidR="000F045C" w:rsidRPr="009F6768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</w:pPr>
          </w:p>
        </w:tc>
      </w:tr>
      <w:tr w:rsidR="000F045C" w:rsidRPr="00386FC9" w14:paraId="4EFA439C" w14:textId="77777777" w:rsidTr="00156C64">
        <w:trPr>
          <w:trHeight w:val="40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479259B2" w14:textId="06D9FE33" w:rsidR="000F045C" w:rsidRDefault="000F045C" w:rsidP="000F04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354B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354BC"/>
                <w:sz w:val="21"/>
                <w:szCs w:val="21"/>
              </w:rPr>
              <w:t xml:space="preserve">(3) </w:t>
            </w:r>
            <w:bookmarkStart w:id="1" w:name="_Hlk70861421"/>
            <w:r>
              <w:rPr>
                <w:rFonts w:ascii="Arial" w:hAnsi="Arial" w:cs="Arial"/>
                <w:b/>
                <w:bCs/>
                <w:color w:val="0354BC"/>
                <w:sz w:val="21"/>
                <w:szCs w:val="21"/>
              </w:rPr>
              <w:t>CRITERIOS PARA LA EVALUACIÓN DE LA BUENA PRÁCTICA</w:t>
            </w:r>
            <w:bookmarkEnd w:id="1"/>
            <w:r>
              <w:rPr>
                <w:rStyle w:val="Refdenotaalpie"/>
                <w:rFonts w:ascii="Arial" w:hAnsi="Arial" w:cs="Arial"/>
                <w:b/>
                <w:bCs/>
                <w:color w:val="0354BC"/>
                <w:sz w:val="21"/>
                <w:szCs w:val="21"/>
              </w:rPr>
              <w:footnoteReference w:id="4"/>
            </w:r>
            <w:r>
              <w:rPr>
                <w:rFonts w:ascii="Arial" w:hAnsi="Arial" w:cs="Arial"/>
                <w:b/>
                <w:bCs/>
                <w:color w:val="0354BC"/>
                <w:sz w:val="21"/>
                <w:szCs w:val="21"/>
              </w:rPr>
              <w:t xml:space="preserve"> </w:t>
            </w:r>
          </w:p>
          <w:p w14:paraId="3AF11D35" w14:textId="6A666D61" w:rsidR="000F045C" w:rsidRDefault="000F045C" w:rsidP="000F04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354B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354BC"/>
                <w:sz w:val="21"/>
                <w:szCs w:val="21"/>
              </w:rPr>
              <w:t xml:space="preserve">Las siguientes preguntas buscan brindar información para evaluar y seleccionar las buenas prácticas </w:t>
            </w:r>
          </w:p>
        </w:tc>
      </w:tr>
      <w:tr w:rsidR="000F045C" w:rsidRPr="00386FC9" w14:paraId="098FCF52" w14:textId="77777777" w:rsidTr="00156C64">
        <w:trPr>
          <w:trHeight w:val="400"/>
        </w:trPr>
        <w:tc>
          <w:tcPr>
            <w:tcW w:w="5000" w:type="pct"/>
            <w:gridSpan w:val="4"/>
            <w:shd w:val="clear" w:color="auto" w:fill="DEEAF6" w:themeFill="accent1" w:themeFillTint="33"/>
            <w:vAlign w:val="center"/>
          </w:tcPr>
          <w:p w14:paraId="04A00295" w14:textId="73F9AB1D" w:rsidR="000F045C" w:rsidRPr="005937AB" w:rsidRDefault="000F045C" w:rsidP="000F0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Los siguientes c</w:t>
            </w:r>
            <w:r w:rsidRPr="005937AB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riterios </w:t>
            </w: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aplican tanto </w:t>
            </w:r>
            <w:r w:rsidRPr="005937AB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para el primer </w:t>
            </w: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como el</w:t>
            </w:r>
            <w:r w:rsidRPr="005937AB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 segundo nivel de buena práctica</w:t>
            </w:r>
            <w:r>
              <w:rPr>
                <w:rStyle w:val="Refdenotaalpie"/>
                <w:rFonts w:ascii="Arial" w:hAnsi="Arial" w:cs="Arial"/>
                <w:b/>
                <w:bCs/>
                <w:color w:val="0354BC"/>
                <w:sz w:val="21"/>
                <w:szCs w:val="21"/>
              </w:rPr>
              <w:footnoteReference w:id="5"/>
            </w:r>
          </w:p>
        </w:tc>
      </w:tr>
      <w:tr w:rsidR="000F045C" w:rsidRPr="00386FC9" w14:paraId="494B7458" w14:textId="77777777" w:rsidTr="00B26FB3">
        <w:trPr>
          <w:trHeight w:val="400"/>
        </w:trPr>
        <w:tc>
          <w:tcPr>
            <w:tcW w:w="1416" w:type="pct"/>
            <w:shd w:val="clear" w:color="auto" w:fill="DEEAF6" w:themeFill="accent1" w:themeFillTint="33"/>
          </w:tcPr>
          <w:p w14:paraId="12937F91" w14:textId="15E10806" w:rsidR="000F045C" w:rsidRPr="005C6C18" w:rsidRDefault="000F045C" w:rsidP="000F04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FB43C9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CREATIVIDAD: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 </w:t>
            </w:r>
            <w:r w:rsidRPr="00FB43C9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¿Por qué su buena práctica puede considerarse creativa?</w:t>
            </w:r>
          </w:p>
        </w:tc>
        <w:tc>
          <w:tcPr>
            <w:tcW w:w="3584" w:type="pct"/>
            <w:gridSpan w:val="3"/>
            <w:shd w:val="clear" w:color="auto" w:fill="FFFFFF" w:themeFill="background1"/>
            <w:vAlign w:val="center"/>
          </w:tcPr>
          <w:p w14:paraId="29980D85" w14:textId="5375D7F2" w:rsidR="000F045C" w:rsidRPr="006D0BA6" w:rsidRDefault="005475A0" w:rsidP="000F045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s-CO"/>
              </w:rPr>
            </w:pPr>
            <w:r w:rsidRPr="006D0B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Por qué busca incentivar e inculcar la responsabilidad hacia el ambiente por medio de acciones que precisan en el manejo de los residuos.</w:t>
            </w:r>
          </w:p>
        </w:tc>
      </w:tr>
      <w:tr w:rsidR="000F045C" w:rsidRPr="00386FC9" w14:paraId="42D0DEC0" w14:textId="77777777" w:rsidTr="00B26FB3">
        <w:trPr>
          <w:trHeight w:val="400"/>
        </w:trPr>
        <w:tc>
          <w:tcPr>
            <w:tcW w:w="1416" w:type="pct"/>
            <w:shd w:val="clear" w:color="auto" w:fill="DEEAF6" w:themeFill="accent1" w:themeFillTint="33"/>
          </w:tcPr>
          <w:p w14:paraId="72E14EBA" w14:textId="7A9FBF3E" w:rsidR="000F045C" w:rsidRPr="00FB43C9" w:rsidRDefault="000F045C" w:rsidP="000F04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</w:pPr>
            <w:r w:rsidRPr="00FB43C9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CREATIVIDAD: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 </w:t>
            </w:r>
            <w:r w:rsidRPr="00FB43C9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C</w:t>
            </w:r>
            <w:r w:rsidRPr="00BE0676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ómo contribuyó a mejorar la prestación de bienes y servicios a los grupos de valor?</w:t>
            </w:r>
          </w:p>
        </w:tc>
        <w:tc>
          <w:tcPr>
            <w:tcW w:w="3584" w:type="pct"/>
            <w:gridSpan w:val="3"/>
            <w:shd w:val="clear" w:color="auto" w:fill="FFFFFF" w:themeFill="background1"/>
            <w:vAlign w:val="center"/>
          </w:tcPr>
          <w:p w14:paraId="48962331" w14:textId="64F991F3" w:rsidR="000F045C" w:rsidRPr="006D0BA6" w:rsidRDefault="005475A0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</w:pPr>
            <w:r w:rsidRPr="006D0B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Partiendo de las capacitaciones suministradas por la </w:t>
            </w:r>
            <w:r w:rsidR="005C35C8" w:rsidRPr="006D0B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secretaria</w:t>
            </w:r>
            <w:r w:rsidRPr="006D0B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de medio ambiente, recursos naturales y de sostenibilidad. </w:t>
            </w:r>
          </w:p>
        </w:tc>
      </w:tr>
      <w:tr w:rsidR="000F045C" w:rsidRPr="00386FC9" w14:paraId="121B3ED2" w14:textId="77777777" w:rsidTr="0052230C">
        <w:trPr>
          <w:trHeight w:val="400"/>
        </w:trPr>
        <w:tc>
          <w:tcPr>
            <w:tcW w:w="1416" w:type="pct"/>
            <w:shd w:val="clear" w:color="auto" w:fill="DEEAF6" w:themeFill="accent1" w:themeFillTint="33"/>
          </w:tcPr>
          <w:p w14:paraId="56354D4D" w14:textId="45ACE204" w:rsidR="000F045C" w:rsidRPr="00FB43C9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</w:pPr>
            <w:r w:rsidRPr="00FB43C9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lastRenderedPageBreak/>
              <w:t>CREATIVIDAD:</w:t>
            </w: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 </w:t>
            </w:r>
            <w:r w:rsidRPr="001019A0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¿La práctica se fundamentó en nuevas ideas y/o la exploración en escenarios de ideación y experimentación?</w:t>
            </w:r>
          </w:p>
        </w:tc>
        <w:tc>
          <w:tcPr>
            <w:tcW w:w="3584" w:type="pct"/>
            <w:gridSpan w:val="3"/>
            <w:shd w:val="clear" w:color="auto" w:fill="FFFFFF" w:themeFill="background1"/>
            <w:vAlign w:val="center"/>
          </w:tcPr>
          <w:p w14:paraId="55E37563" w14:textId="3E533881" w:rsidR="000F045C" w:rsidRPr="006D0BA6" w:rsidRDefault="005475A0" w:rsidP="000F045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s-CO"/>
              </w:rPr>
            </w:pPr>
            <w:r w:rsidRPr="006D0B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Si, mediante en análisis de la población y la búsqueda de la pedagogía a implementar con la población de interés, acciones como la sensibilización, juegos pedagógicos y levantamiento de la </w:t>
            </w:r>
            <w:r w:rsidR="005C35C8" w:rsidRPr="006D0B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información</w:t>
            </w:r>
            <w:r w:rsidRPr="006D0B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.</w:t>
            </w:r>
          </w:p>
        </w:tc>
      </w:tr>
      <w:tr w:rsidR="000F045C" w:rsidRPr="00386FC9" w14:paraId="45C1FA51" w14:textId="77777777" w:rsidTr="0052230C">
        <w:trPr>
          <w:trHeight w:val="400"/>
        </w:trPr>
        <w:tc>
          <w:tcPr>
            <w:tcW w:w="1416" w:type="pct"/>
            <w:shd w:val="clear" w:color="auto" w:fill="DEEAF6" w:themeFill="accent1" w:themeFillTint="33"/>
          </w:tcPr>
          <w:p w14:paraId="42FA5880" w14:textId="0C597001" w:rsidR="000F045C" w:rsidRPr="00FB43C9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</w:pPr>
            <w:r w:rsidRPr="00FB43C9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CREATIVIDAD:</w:t>
            </w: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 </w:t>
            </w:r>
            <w:r w:rsidRPr="00FB43C9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¿Qué transformaciones fueron generadas a partir de su buena práctica?</w:t>
            </w:r>
          </w:p>
        </w:tc>
        <w:tc>
          <w:tcPr>
            <w:tcW w:w="3584" w:type="pct"/>
            <w:gridSpan w:val="3"/>
            <w:shd w:val="clear" w:color="auto" w:fill="FFFFFF" w:themeFill="background1"/>
            <w:vAlign w:val="center"/>
          </w:tcPr>
          <w:p w14:paraId="1921EE5C" w14:textId="2916C9DF" w:rsidR="000F045C" w:rsidRPr="006D0BA6" w:rsidRDefault="005475A0" w:rsidP="000F045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s-CO"/>
              </w:rPr>
            </w:pPr>
            <w:r w:rsidRPr="006D0B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Las iniciativas de sembrar en las nuevas generaciones el cuidado del ambiente por medio del reciclaje.</w:t>
            </w:r>
          </w:p>
        </w:tc>
      </w:tr>
      <w:tr w:rsidR="000F045C" w:rsidRPr="00386FC9" w14:paraId="49D4EEEA" w14:textId="77777777" w:rsidTr="0052230C">
        <w:trPr>
          <w:trHeight w:val="400"/>
        </w:trPr>
        <w:tc>
          <w:tcPr>
            <w:tcW w:w="1416" w:type="pct"/>
            <w:shd w:val="clear" w:color="auto" w:fill="DEEAF6" w:themeFill="accent1" w:themeFillTint="33"/>
          </w:tcPr>
          <w:p w14:paraId="33136C83" w14:textId="0D8BAE0F" w:rsidR="000F045C" w:rsidRPr="00FB43C9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</w:pPr>
            <w:r w:rsidRPr="00FB43C9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POTENCIAL DE APRENDIZAJE</w:t>
            </w: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:</w:t>
            </w:r>
            <w:r>
              <w:t xml:space="preserve"> </w:t>
            </w:r>
            <w:r w:rsidRPr="00FB43C9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¿La práctica es comprensible gracias a su sencillez y el lenguaje claro utilizado en su desarrollo?</w:t>
            </w:r>
          </w:p>
        </w:tc>
        <w:tc>
          <w:tcPr>
            <w:tcW w:w="3584" w:type="pct"/>
            <w:gridSpan w:val="3"/>
            <w:shd w:val="clear" w:color="auto" w:fill="FFFFFF" w:themeFill="background1"/>
            <w:vAlign w:val="center"/>
          </w:tcPr>
          <w:p w14:paraId="0B36A141" w14:textId="7F7F04AF" w:rsidR="000F045C" w:rsidRPr="006D0BA6" w:rsidRDefault="005C35C8" w:rsidP="000F045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s-CO"/>
              </w:rPr>
            </w:pPr>
            <w:r w:rsidRPr="006D0B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Si, la información pedagógica desarrollada en campo se analiza antes de ser emitida con el propósito de alcanzar los resultados propuestos por el programa</w:t>
            </w:r>
            <w:r w:rsidR="006D0B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, implementando las herramientas de la creatividad.</w:t>
            </w:r>
          </w:p>
        </w:tc>
      </w:tr>
      <w:tr w:rsidR="000F045C" w:rsidRPr="00386FC9" w14:paraId="6E434840" w14:textId="77777777" w:rsidTr="0052230C">
        <w:trPr>
          <w:trHeight w:val="400"/>
        </w:trPr>
        <w:tc>
          <w:tcPr>
            <w:tcW w:w="1416" w:type="pct"/>
            <w:shd w:val="clear" w:color="auto" w:fill="DEEAF6" w:themeFill="accent1" w:themeFillTint="33"/>
          </w:tcPr>
          <w:p w14:paraId="60511CD1" w14:textId="125A6B7D" w:rsidR="000F045C" w:rsidRPr="00D204E0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12519F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POTENCIAL DE APRENDIZAJE:</w:t>
            </w:r>
            <w:r w:rsidRPr="00D204E0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 </w:t>
            </w:r>
            <w:r w:rsidRPr="00FB43C9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</w:t>
            </w:r>
            <w:r w:rsidRPr="00D204E0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cómo se preservó en la entidad el aprendizaje derivado de la buena práctica</w:t>
            </w:r>
            <w:r w:rsidRPr="00FB43C9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?</w:t>
            </w:r>
          </w:p>
        </w:tc>
        <w:tc>
          <w:tcPr>
            <w:tcW w:w="3584" w:type="pct"/>
            <w:gridSpan w:val="3"/>
            <w:shd w:val="clear" w:color="auto" w:fill="FFFFFF" w:themeFill="background1"/>
            <w:vAlign w:val="center"/>
          </w:tcPr>
          <w:p w14:paraId="22CB59DD" w14:textId="46E3A59C" w:rsidR="000F045C" w:rsidRPr="006D0BA6" w:rsidRDefault="005C35C8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</w:pPr>
            <w:r w:rsidRPr="006D0B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Mediante una carpeta histórica en donde se logra plasmar las accione</w:t>
            </w:r>
            <w:r w:rsidR="006D0B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s</w:t>
            </w:r>
            <w:r w:rsidRPr="006D0B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desarrolladas y aquellas a implementar a futuro con el propósito de no perder la secuencia de trabajo.</w:t>
            </w:r>
          </w:p>
        </w:tc>
      </w:tr>
      <w:tr w:rsidR="000F045C" w:rsidRPr="00386FC9" w14:paraId="7155B4A6" w14:textId="77777777" w:rsidTr="0052230C">
        <w:trPr>
          <w:trHeight w:val="400"/>
        </w:trPr>
        <w:tc>
          <w:tcPr>
            <w:tcW w:w="1416" w:type="pct"/>
            <w:shd w:val="clear" w:color="auto" w:fill="DEEAF6" w:themeFill="accent1" w:themeFillTint="33"/>
          </w:tcPr>
          <w:p w14:paraId="47784A63" w14:textId="77777777" w:rsidR="000F045C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</w:pPr>
            <w:r w:rsidRPr="00FB43C9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POTENCIAL DE APRENDIZAJE</w:t>
            </w: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:</w:t>
            </w:r>
          </w:p>
          <w:p w14:paraId="53D02370" w14:textId="4072B1CA" w:rsidR="000F045C" w:rsidRPr="00FB43C9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FB43C9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¿La experiencia adquirida en el desarrollo de la práctica orientó nuevas formas del quehacer institucional?</w:t>
            </w:r>
          </w:p>
        </w:tc>
        <w:tc>
          <w:tcPr>
            <w:tcW w:w="3584" w:type="pct"/>
            <w:gridSpan w:val="3"/>
            <w:shd w:val="clear" w:color="auto" w:fill="FFFFFF" w:themeFill="background1"/>
            <w:vAlign w:val="center"/>
          </w:tcPr>
          <w:p w14:paraId="72EC6117" w14:textId="4E1AAE23" w:rsidR="000F045C" w:rsidRPr="006D0BA6" w:rsidRDefault="005C35C8" w:rsidP="000F045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s-CO"/>
              </w:rPr>
            </w:pPr>
            <w:r w:rsidRPr="006D0B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Si, ya que permitió generar herramientas para la viabilidad y desarrollo del programa</w:t>
            </w:r>
            <w:r w:rsidR="006D0B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, generando participación comunitaria y en vinculo comunidad gobierno.</w:t>
            </w:r>
          </w:p>
        </w:tc>
      </w:tr>
      <w:tr w:rsidR="000F045C" w:rsidRPr="00386FC9" w14:paraId="7D796526" w14:textId="77777777" w:rsidTr="0052230C">
        <w:trPr>
          <w:trHeight w:val="400"/>
        </w:trPr>
        <w:tc>
          <w:tcPr>
            <w:tcW w:w="1416" w:type="pct"/>
            <w:shd w:val="clear" w:color="auto" w:fill="DEEAF6" w:themeFill="accent1" w:themeFillTint="33"/>
          </w:tcPr>
          <w:p w14:paraId="05E5B634" w14:textId="685CB1F5" w:rsidR="000F045C" w:rsidRPr="00FB43C9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</w:pPr>
            <w:r w:rsidRPr="00FB43C9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POTENCIAL DE APRENDIZAJE</w:t>
            </w: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: </w:t>
            </w:r>
            <w:r w:rsidRPr="00370BF5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¿Se fortaleció la memoria institucional como resultado de la práctica implementada?</w:t>
            </w:r>
          </w:p>
        </w:tc>
        <w:tc>
          <w:tcPr>
            <w:tcW w:w="3584" w:type="pct"/>
            <w:gridSpan w:val="3"/>
            <w:shd w:val="clear" w:color="auto" w:fill="FFFFFF" w:themeFill="background1"/>
            <w:vAlign w:val="center"/>
          </w:tcPr>
          <w:p w14:paraId="588B9253" w14:textId="19D5A3DF" w:rsidR="000F045C" w:rsidRPr="006D0BA6" w:rsidRDefault="00F304BD" w:rsidP="000F045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s-CO"/>
              </w:rPr>
            </w:pPr>
            <w:r w:rsidRPr="006D0B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Si, Dado a que cada una de las acciones desarrolladas quedan guardadas en las carpetas del archivo de la misma secretaria, permitiendo apreciar las acciones mediante actas</w:t>
            </w:r>
            <w:r w:rsidR="006D0B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,</w:t>
            </w:r>
            <w:r w:rsidRPr="006D0B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formatos y herramientas utilizad</w:t>
            </w:r>
            <w:r w:rsidR="006D0B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a</w:t>
            </w:r>
            <w:r w:rsidRPr="006D0B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s.</w:t>
            </w:r>
          </w:p>
        </w:tc>
      </w:tr>
      <w:tr w:rsidR="000F045C" w:rsidRPr="00386FC9" w14:paraId="1D19D0C6" w14:textId="77777777" w:rsidTr="0052230C">
        <w:trPr>
          <w:trHeight w:val="400"/>
        </w:trPr>
        <w:tc>
          <w:tcPr>
            <w:tcW w:w="1416" w:type="pct"/>
            <w:shd w:val="clear" w:color="auto" w:fill="DEEAF6" w:themeFill="accent1" w:themeFillTint="33"/>
          </w:tcPr>
          <w:p w14:paraId="0814FF4B" w14:textId="76C22E44" w:rsidR="000F045C" w:rsidRPr="00FB43C9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</w:pPr>
            <w:r w:rsidRPr="00BA51F6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EFICACIA:</w:t>
            </w: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 </w:t>
            </w:r>
            <w:r w:rsidRPr="00BA51F6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¿La práctica formuló la consecución de un resultado?</w:t>
            </w:r>
          </w:p>
        </w:tc>
        <w:tc>
          <w:tcPr>
            <w:tcW w:w="3584" w:type="pct"/>
            <w:gridSpan w:val="3"/>
            <w:shd w:val="clear" w:color="auto" w:fill="FFFFFF" w:themeFill="background1"/>
            <w:vAlign w:val="center"/>
          </w:tcPr>
          <w:p w14:paraId="2892A6E8" w14:textId="2E8071D9" w:rsidR="000F045C" w:rsidRPr="006D0BA6" w:rsidRDefault="00F304BD" w:rsidP="000F045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s-CO"/>
              </w:rPr>
            </w:pPr>
            <w:r w:rsidRPr="006D0B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Si, debido a que las poblaciones quedan caracterizadas</w:t>
            </w:r>
            <w:r w:rsidR="006D0B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y culminadas en el </w:t>
            </w:r>
            <w:r w:rsidR="0069543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programa </w:t>
            </w:r>
            <w:r w:rsidR="00695431" w:rsidRPr="006D0B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y</w:t>
            </w:r>
            <w:r w:rsidRPr="006D0B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la misma es solicitada para su desarrollo en mas territorios</w:t>
            </w:r>
            <w:r w:rsidR="0069543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dadas las herramientas de creatividad implementadas.</w:t>
            </w:r>
          </w:p>
        </w:tc>
      </w:tr>
      <w:tr w:rsidR="000F045C" w:rsidRPr="00386FC9" w14:paraId="411B7C9A" w14:textId="77777777" w:rsidTr="0052230C">
        <w:trPr>
          <w:trHeight w:val="400"/>
        </w:trPr>
        <w:tc>
          <w:tcPr>
            <w:tcW w:w="1416" w:type="pct"/>
            <w:shd w:val="clear" w:color="auto" w:fill="DEEAF6" w:themeFill="accent1" w:themeFillTint="33"/>
          </w:tcPr>
          <w:p w14:paraId="5D321895" w14:textId="52DEBAA0" w:rsidR="000F045C" w:rsidRPr="00FB43C9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</w:pPr>
            <w:r w:rsidRPr="00BA51F6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EFICACIA:</w:t>
            </w: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 </w:t>
            </w:r>
            <w:r w:rsidRPr="00BA51F6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¿La práctica logró el resultado deseado?</w:t>
            </w:r>
          </w:p>
        </w:tc>
        <w:tc>
          <w:tcPr>
            <w:tcW w:w="3584" w:type="pct"/>
            <w:gridSpan w:val="3"/>
            <w:shd w:val="clear" w:color="auto" w:fill="FFFFFF" w:themeFill="background1"/>
            <w:vAlign w:val="center"/>
          </w:tcPr>
          <w:p w14:paraId="65E5EF55" w14:textId="1EAC326F" w:rsidR="000F045C" w:rsidRPr="006D0BA6" w:rsidRDefault="00F304BD" w:rsidP="000F045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s-CO"/>
              </w:rPr>
            </w:pPr>
            <w:r w:rsidRPr="006D0B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Si, dado a que se generaron las estrategias necesarias para minimizar los impactos generados por residuos.</w:t>
            </w:r>
          </w:p>
        </w:tc>
      </w:tr>
      <w:tr w:rsidR="000F045C" w:rsidRPr="00386FC9" w14:paraId="273ABCD5" w14:textId="77777777" w:rsidTr="00156C64">
        <w:trPr>
          <w:trHeight w:val="400"/>
        </w:trPr>
        <w:tc>
          <w:tcPr>
            <w:tcW w:w="5000" w:type="pct"/>
            <w:gridSpan w:val="4"/>
            <w:shd w:val="clear" w:color="auto" w:fill="DEEAF6" w:themeFill="accent1" w:themeFillTint="33"/>
            <w:vAlign w:val="center"/>
          </w:tcPr>
          <w:p w14:paraId="3C8075FA" w14:textId="07F8F6B2" w:rsidR="000F045C" w:rsidRPr="005C6C18" w:rsidRDefault="000F045C" w:rsidP="000F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4F6B12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En el caso de ser una práctica de segundo </w:t>
            </w: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nivel le aplican adicionalmente los siguientes criterios:</w:t>
            </w:r>
          </w:p>
        </w:tc>
      </w:tr>
      <w:tr w:rsidR="000F045C" w:rsidRPr="00386FC9" w14:paraId="3364F8FE" w14:textId="77777777" w:rsidTr="00B26FB3">
        <w:trPr>
          <w:trHeight w:val="400"/>
        </w:trPr>
        <w:tc>
          <w:tcPr>
            <w:tcW w:w="1416" w:type="pct"/>
            <w:shd w:val="clear" w:color="auto" w:fill="DEEAF6" w:themeFill="accent1" w:themeFillTint="33"/>
            <w:vAlign w:val="center"/>
          </w:tcPr>
          <w:p w14:paraId="4F4FCE84" w14:textId="68BDF3A5" w:rsidR="000F045C" w:rsidRPr="007856FA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ED1446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RESULTADOS EFECTIVOS:</w:t>
            </w: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 </w:t>
            </w:r>
            <w:r w:rsidRPr="00ED1446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¿Cómo los resultados gener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aro</w:t>
            </w:r>
            <w:r w:rsidRPr="00ED1446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n una mejora o un cambio positivo en la gestión pública?</w:t>
            </w:r>
          </w:p>
        </w:tc>
        <w:tc>
          <w:tcPr>
            <w:tcW w:w="3584" w:type="pct"/>
            <w:gridSpan w:val="3"/>
            <w:shd w:val="clear" w:color="auto" w:fill="FFFFFF" w:themeFill="background1"/>
            <w:vAlign w:val="center"/>
          </w:tcPr>
          <w:p w14:paraId="43B28A00" w14:textId="02458902" w:rsidR="000F045C" w:rsidRDefault="00F304BD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1"/>
                <w:szCs w:val="21"/>
                <w:lang w:eastAsia="es-CO"/>
              </w:rPr>
            </w:pPr>
            <w:r w:rsidRPr="0069543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Dado a que se articulaban con los programas prestados por la S.M.A.R.N.S. con los entes con los que se articulaban acciones, corroborando con el </w:t>
            </w:r>
            <w:r w:rsidR="002B7F65" w:rsidRPr="0069543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cumplimiento</w:t>
            </w:r>
            <w:r w:rsidR="0069543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de indicadores</w:t>
            </w:r>
            <w:r w:rsidRPr="0069543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de las partes </w:t>
            </w:r>
            <w:r w:rsidR="002B7F65" w:rsidRPr="0069543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involucradas.</w:t>
            </w:r>
          </w:p>
        </w:tc>
      </w:tr>
      <w:tr w:rsidR="000F045C" w:rsidRPr="00386FC9" w14:paraId="49A367A3" w14:textId="77777777" w:rsidTr="00B26FB3">
        <w:trPr>
          <w:trHeight w:val="400"/>
        </w:trPr>
        <w:tc>
          <w:tcPr>
            <w:tcW w:w="1416" w:type="pct"/>
            <w:shd w:val="clear" w:color="auto" w:fill="DEEAF6" w:themeFill="accent1" w:themeFillTint="33"/>
            <w:vAlign w:val="center"/>
          </w:tcPr>
          <w:p w14:paraId="7A773442" w14:textId="6377C36B" w:rsidR="000F045C" w:rsidRPr="007856FA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ED1446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lastRenderedPageBreak/>
              <w:t>RESULTADOS EFECTIVOS:</w:t>
            </w: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¿Cuáles fueron los b</w:t>
            </w:r>
            <w:r w:rsidRPr="002E0502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eneficiarios principales e indirectos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 de </w:t>
            </w:r>
            <w:r w:rsidRPr="007B556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la 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buena </w:t>
            </w:r>
            <w:r w:rsidRPr="008F0F2B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práct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ica?</w:t>
            </w:r>
            <w:r w:rsidRPr="002E0502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 (de ser posible, especificar número de person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as)</w:t>
            </w:r>
          </w:p>
        </w:tc>
        <w:tc>
          <w:tcPr>
            <w:tcW w:w="3584" w:type="pct"/>
            <w:gridSpan w:val="3"/>
            <w:shd w:val="clear" w:color="auto" w:fill="FFFFFF" w:themeFill="background1"/>
            <w:vAlign w:val="center"/>
          </w:tcPr>
          <w:p w14:paraId="4A1CB047" w14:textId="40E813F4" w:rsidR="000F045C" w:rsidRPr="00695431" w:rsidRDefault="002B7F65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es-CO"/>
              </w:rPr>
            </w:pPr>
            <w:r w:rsidRPr="0069543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Comunidad escolar, Organizaciones de reciclaje, comunidad en general y Entes municipales.</w:t>
            </w:r>
            <w:r w:rsidR="0069543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Con la necesidad de identificar en el proceso que se deben organizar en los repositorios generados en estas prácticas, bajo políticas de gestión documental en contabilidad e identificación de los formatos de asistencia.</w:t>
            </w:r>
          </w:p>
        </w:tc>
      </w:tr>
      <w:tr w:rsidR="000F045C" w:rsidRPr="00386FC9" w14:paraId="07482205" w14:textId="77777777" w:rsidTr="001B0C76">
        <w:trPr>
          <w:trHeight w:val="400"/>
        </w:trPr>
        <w:tc>
          <w:tcPr>
            <w:tcW w:w="1416" w:type="pct"/>
            <w:shd w:val="clear" w:color="auto" w:fill="DEEAF6" w:themeFill="accent1" w:themeFillTint="33"/>
            <w:vAlign w:val="center"/>
          </w:tcPr>
          <w:p w14:paraId="2EE28329" w14:textId="7DC0EFBE" w:rsidR="000F045C" w:rsidRPr="00DC2DFF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</w:pPr>
            <w:r w:rsidRPr="00DC2DFF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CAPACIDAD DE RÉPLICA:</w:t>
            </w: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 </w:t>
            </w:r>
            <w:r w:rsidRPr="00D538DA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¿Qué recursos (humanos, financieros, tecnológico, físicos u otros) se requirieron para llevar a cabo la buena práctica, y cómo aseguraron su disponibilidad?</w:t>
            </w:r>
          </w:p>
        </w:tc>
        <w:tc>
          <w:tcPr>
            <w:tcW w:w="3584" w:type="pct"/>
            <w:gridSpan w:val="3"/>
            <w:shd w:val="clear" w:color="auto" w:fill="FFFFFF" w:themeFill="background1"/>
            <w:vAlign w:val="center"/>
          </w:tcPr>
          <w:p w14:paraId="42CE816E" w14:textId="5569A399" w:rsidR="000F045C" w:rsidRPr="00695431" w:rsidRDefault="002B7F65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es-CO"/>
              </w:rPr>
            </w:pPr>
            <w:r w:rsidRPr="0069543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Recurso humano para el levantamiento de la información y el desarrollo de las actividades en campo, de manera que la misma acción se dejaba con anticipación para acabar la necesidad.</w:t>
            </w:r>
          </w:p>
        </w:tc>
      </w:tr>
      <w:tr w:rsidR="000F045C" w:rsidRPr="00386FC9" w14:paraId="5ABB11B7" w14:textId="77777777" w:rsidTr="001B0C76">
        <w:trPr>
          <w:trHeight w:val="400"/>
        </w:trPr>
        <w:tc>
          <w:tcPr>
            <w:tcW w:w="1416" w:type="pct"/>
            <w:shd w:val="clear" w:color="auto" w:fill="DEEAF6" w:themeFill="accent1" w:themeFillTint="33"/>
            <w:vAlign w:val="center"/>
          </w:tcPr>
          <w:p w14:paraId="2B1595A0" w14:textId="4A7B595E" w:rsidR="000F045C" w:rsidRPr="00DC2DFF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</w:pPr>
            <w:r w:rsidRPr="00DC2DFF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CAPACIDAD DE RÉPLICA:</w:t>
            </w: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 </w:t>
            </w:r>
            <w:r w:rsidRPr="002909AE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¿Cuáles fueron los 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factores</w:t>
            </w:r>
            <w:r w:rsidRPr="002909AE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 que favorecieron el desarrollo de la buena práctica?</w:t>
            </w:r>
          </w:p>
        </w:tc>
        <w:tc>
          <w:tcPr>
            <w:tcW w:w="3584" w:type="pct"/>
            <w:gridSpan w:val="3"/>
            <w:shd w:val="clear" w:color="auto" w:fill="FFFFFF" w:themeFill="background1"/>
            <w:vAlign w:val="center"/>
          </w:tcPr>
          <w:p w14:paraId="7619E6E0" w14:textId="79DA2AA5" w:rsidR="000F045C" w:rsidRPr="00695431" w:rsidRDefault="002B7F65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es-CO"/>
              </w:rPr>
            </w:pPr>
            <w:r w:rsidRPr="0069543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La disponibilidad de las comunidades.</w:t>
            </w:r>
          </w:p>
        </w:tc>
      </w:tr>
      <w:tr w:rsidR="000F045C" w:rsidRPr="00386FC9" w14:paraId="154EBC56" w14:textId="77777777" w:rsidTr="001B0C76">
        <w:trPr>
          <w:trHeight w:val="400"/>
        </w:trPr>
        <w:tc>
          <w:tcPr>
            <w:tcW w:w="1416" w:type="pct"/>
            <w:shd w:val="clear" w:color="auto" w:fill="DEEAF6" w:themeFill="accent1" w:themeFillTint="33"/>
            <w:vAlign w:val="center"/>
          </w:tcPr>
          <w:p w14:paraId="53A86806" w14:textId="5E5AC716" w:rsidR="000F045C" w:rsidRPr="00DC2DFF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</w:pPr>
            <w:r w:rsidRPr="00DC2DFF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CAPACIDAD DE RÉPLICA:</w:t>
            </w: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 </w:t>
            </w:r>
            <w:r w:rsidRPr="00783E6D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¿Cuáles fueron los 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principales </w:t>
            </w:r>
            <w:r w:rsidRPr="00783E6D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obstáculos o limitaciones que se presentaron en el desarrollo de la buena práctica?</w:t>
            </w:r>
          </w:p>
        </w:tc>
        <w:tc>
          <w:tcPr>
            <w:tcW w:w="3584" w:type="pct"/>
            <w:gridSpan w:val="3"/>
            <w:shd w:val="clear" w:color="auto" w:fill="FFFFFF" w:themeFill="background1"/>
            <w:vAlign w:val="center"/>
          </w:tcPr>
          <w:p w14:paraId="7EAB865E" w14:textId="3C31CE8F" w:rsidR="000F045C" w:rsidRPr="00695431" w:rsidRDefault="002B7F65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es-CO"/>
              </w:rPr>
            </w:pPr>
            <w:r w:rsidRPr="0069543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Las agendas administrativas de los entes a intervenir.</w:t>
            </w:r>
          </w:p>
        </w:tc>
      </w:tr>
      <w:tr w:rsidR="000F045C" w:rsidRPr="00386FC9" w14:paraId="097A954B" w14:textId="77777777" w:rsidTr="001B0C76">
        <w:trPr>
          <w:trHeight w:val="302"/>
        </w:trPr>
        <w:tc>
          <w:tcPr>
            <w:tcW w:w="1416" w:type="pct"/>
            <w:shd w:val="clear" w:color="auto" w:fill="DEEAF6" w:themeFill="accent1" w:themeFillTint="33"/>
            <w:vAlign w:val="center"/>
          </w:tcPr>
          <w:p w14:paraId="4870A145" w14:textId="6DA19488" w:rsidR="000F045C" w:rsidRPr="00055977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highlight w:val="red"/>
                <w:lang w:eastAsia="es-CO"/>
              </w:rPr>
            </w:pPr>
            <w:r w:rsidRPr="00AE2BB8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SUSTENTABILIDA</w:t>
            </w: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D: </w:t>
            </w:r>
            <w:r w:rsidRPr="00E04B1F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¿Cuál es la capacidad de adaptación de la buena pr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á</w:t>
            </w:r>
            <w:r w:rsidRPr="00E04B1F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ctica a cambios en la autoridad política o cambios administrativos?</w:t>
            </w:r>
          </w:p>
        </w:tc>
        <w:tc>
          <w:tcPr>
            <w:tcW w:w="3584" w:type="pct"/>
            <w:gridSpan w:val="3"/>
            <w:shd w:val="clear" w:color="auto" w:fill="FFFFFF" w:themeFill="background1"/>
            <w:vAlign w:val="center"/>
          </w:tcPr>
          <w:p w14:paraId="23E7AA3C" w14:textId="51517740" w:rsidR="000F045C" w:rsidRPr="00695431" w:rsidRDefault="002B7F65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es-CO"/>
              </w:rPr>
            </w:pPr>
            <w:r w:rsidRPr="0069543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Es frágil</w:t>
            </w:r>
            <w:r w:rsidR="0069543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,</w:t>
            </w:r>
            <w:r w:rsidRPr="0069543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dado a que se necesitan el interés a futuro de quien llevara la coordinación dentro de sus planes de trabajo para darle la continuidad, de igual manera la información histórica queda en los archivos de la misma secretaria</w:t>
            </w:r>
            <w:r w:rsidR="0069543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, tanto físico como digital</w:t>
            </w:r>
            <w:r w:rsidR="00AB1B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(CD: Caracterización, asistencias, actividades, actas, fotos, etc).</w:t>
            </w:r>
          </w:p>
        </w:tc>
      </w:tr>
      <w:tr w:rsidR="000F045C" w:rsidRPr="00386FC9" w14:paraId="4D9E7200" w14:textId="77777777" w:rsidTr="001B0C76">
        <w:trPr>
          <w:trHeight w:val="400"/>
        </w:trPr>
        <w:tc>
          <w:tcPr>
            <w:tcW w:w="1416" w:type="pct"/>
            <w:shd w:val="clear" w:color="auto" w:fill="DEEAF6" w:themeFill="accent1" w:themeFillTint="33"/>
            <w:vAlign w:val="center"/>
          </w:tcPr>
          <w:p w14:paraId="6A49DE68" w14:textId="268CCA06" w:rsidR="000F045C" w:rsidRPr="001D5D97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</w:pPr>
            <w:r w:rsidRPr="001D5D97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CREACIÓN DE ALIANZAS</w:t>
            </w: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:</w:t>
            </w:r>
            <w:r w:rsidRPr="002165FA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 ¿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Qué</w:t>
            </w:r>
            <w:r w:rsidRPr="002165FA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 alianzas </w:t>
            </w:r>
            <w:r w:rsidRPr="00E22176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internas y/o externas 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se generaron en el desarrollo de la buena práctica </w:t>
            </w:r>
            <w:r w:rsidRPr="002165FA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para el abordaje de la necesidad identificada?</w:t>
            </w:r>
          </w:p>
        </w:tc>
        <w:tc>
          <w:tcPr>
            <w:tcW w:w="3584" w:type="pct"/>
            <w:gridSpan w:val="3"/>
            <w:shd w:val="clear" w:color="auto" w:fill="FFFFFF" w:themeFill="background1"/>
            <w:vAlign w:val="center"/>
          </w:tcPr>
          <w:p w14:paraId="2EE62176" w14:textId="458C467B" w:rsidR="000F045C" w:rsidRPr="00695431" w:rsidRDefault="002B7F65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es-CO"/>
              </w:rPr>
            </w:pPr>
            <w:r w:rsidRPr="0069543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Se han generado alianzas con entes como BIOENTORNO, VEOLIA, AVVIARE – CHITAGA, MVCT en el desarrollo de actividades, así mismo en tramite esta el desarrollo de convenios.</w:t>
            </w:r>
          </w:p>
        </w:tc>
      </w:tr>
      <w:tr w:rsidR="000F045C" w:rsidRPr="00386FC9" w14:paraId="19BA88F5" w14:textId="77777777" w:rsidTr="001B0C76">
        <w:trPr>
          <w:trHeight w:val="400"/>
        </w:trPr>
        <w:tc>
          <w:tcPr>
            <w:tcW w:w="1416" w:type="pct"/>
            <w:shd w:val="clear" w:color="auto" w:fill="DEEAF6" w:themeFill="accent1" w:themeFillTint="33"/>
            <w:vAlign w:val="center"/>
          </w:tcPr>
          <w:p w14:paraId="3E8F6940" w14:textId="06FDBB94" w:rsidR="000F045C" w:rsidRPr="001D5D97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</w:pPr>
            <w:r w:rsidRPr="001D5D97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CREACIÓN DE ALIANZAS</w:t>
            </w: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: </w:t>
            </w:r>
            <w:r w:rsidRPr="002165FA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Explique ¿cómo incidió el trabajo colaborativo para la generación de los resultados de la buena práctica?</w:t>
            </w:r>
          </w:p>
        </w:tc>
        <w:tc>
          <w:tcPr>
            <w:tcW w:w="3584" w:type="pct"/>
            <w:gridSpan w:val="3"/>
            <w:shd w:val="clear" w:color="auto" w:fill="FFFFFF" w:themeFill="background1"/>
            <w:vAlign w:val="center"/>
          </w:tcPr>
          <w:p w14:paraId="1EC57F8A" w14:textId="1152778D" w:rsidR="000F045C" w:rsidRPr="00695431" w:rsidRDefault="002B7F65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es-CO"/>
              </w:rPr>
            </w:pPr>
            <w:r w:rsidRPr="0069543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Mediante la participación de estas organizaciones para poder cumplir con el objetivo de la estrategia en</w:t>
            </w:r>
            <w:r w:rsidR="008E30D2" w:rsidRPr="0069543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la</w:t>
            </w:r>
            <w:r w:rsidRPr="0069543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</w:t>
            </w:r>
            <w:r w:rsidR="008E30D2" w:rsidRPr="0069543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implementación de la pedagogía de la disminución de los impactos generados en el ambiente por residuos </w:t>
            </w:r>
            <w:r w:rsidR="00AB1B48" w:rsidRPr="0069543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sólidos</w:t>
            </w:r>
            <w:r w:rsidR="008E30D2" w:rsidRPr="0069543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.</w:t>
            </w:r>
          </w:p>
        </w:tc>
      </w:tr>
      <w:tr w:rsidR="000F045C" w:rsidRPr="00386FC9" w14:paraId="20D71679" w14:textId="77777777" w:rsidTr="00156C64">
        <w:trPr>
          <w:trHeight w:val="136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466B362F" w14:textId="77777777" w:rsidR="000F045C" w:rsidRPr="00C8064D" w:rsidRDefault="000F045C" w:rsidP="000F0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</w:pPr>
            <w:r w:rsidRPr="00C8064D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¿Cómo área/entidad autoriza que la información contenida en este formato pueda ser difundida con otras áreas y/o entidades?</w:t>
            </w:r>
          </w:p>
          <w:p w14:paraId="1A0A8683" w14:textId="518D96BA" w:rsidR="000F045C" w:rsidRPr="005C6C18" w:rsidRDefault="00F23D8C" w:rsidP="000F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54BC"/>
                  <w:sz w:val="20"/>
                  <w:szCs w:val="20"/>
                  <w:lang w:eastAsia="es-CO"/>
                </w:rPr>
                <w:id w:val="-17973595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0D2">
                  <w:rPr>
                    <w:rFonts w:ascii="MS Gothic" w:eastAsia="MS Gothic" w:hAnsi="MS Gothic" w:cs="Arial" w:hint="eastAsia"/>
                    <w:b/>
                    <w:bCs/>
                    <w:color w:val="0054BC"/>
                    <w:sz w:val="20"/>
                    <w:szCs w:val="20"/>
                    <w:lang w:eastAsia="es-CO"/>
                  </w:rPr>
                  <w:t>☒</w:t>
                </w:r>
              </w:sdtContent>
            </w:sdt>
            <w:r w:rsidR="000F045C" w:rsidRPr="00C8064D">
              <w:rPr>
                <w:rFonts w:ascii="Arial" w:eastAsia="Times New Roman" w:hAnsi="Arial" w:cs="Arial"/>
                <w:b/>
                <w:bCs/>
                <w:color w:val="0054BC"/>
                <w:sz w:val="20"/>
                <w:szCs w:val="20"/>
                <w:lang w:eastAsia="es-CO"/>
              </w:rPr>
              <w:t xml:space="preserve">Sí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54BC"/>
                  <w:sz w:val="20"/>
                  <w:szCs w:val="20"/>
                  <w:lang w:eastAsia="es-CO"/>
                </w:rPr>
                <w:id w:val="176688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45C" w:rsidRPr="00C8064D">
                  <w:rPr>
                    <w:rFonts w:ascii="MS Gothic" w:eastAsia="MS Gothic" w:hAnsi="MS Gothic" w:cs="Arial" w:hint="eastAsia"/>
                    <w:b/>
                    <w:bCs/>
                    <w:color w:val="0054BC"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0F045C" w:rsidRPr="00C8064D">
              <w:rPr>
                <w:rFonts w:ascii="Arial" w:eastAsia="Times New Roman" w:hAnsi="Arial" w:cs="Arial"/>
                <w:b/>
                <w:bCs/>
                <w:color w:val="0054BC"/>
                <w:sz w:val="20"/>
                <w:szCs w:val="20"/>
                <w:lang w:eastAsia="es-CO"/>
              </w:rPr>
              <w:t>No</w:t>
            </w:r>
          </w:p>
        </w:tc>
      </w:tr>
      <w:tr w:rsidR="000F045C" w:rsidRPr="00386FC9" w14:paraId="2FCAD9FE" w14:textId="77777777" w:rsidTr="00156C64">
        <w:trPr>
          <w:trHeight w:val="256"/>
        </w:trPr>
        <w:tc>
          <w:tcPr>
            <w:tcW w:w="5000" w:type="pct"/>
            <w:gridSpan w:val="4"/>
            <w:shd w:val="clear" w:color="auto" w:fill="F2F2F2" w:themeFill="background1" w:themeFillShade="F2"/>
          </w:tcPr>
          <w:p w14:paraId="6DC1684A" w14:textId="08DD3C68" w:rsidR="000F045C" w:rsidRPr="00CA2B34" w:rsidRDefault="000F045C" w:rsidP="000F0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</w:pPr>
            <w:r w:rsidRPr="00CA2B34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Aceptación de condiciones y envío de inscripción de buena práctica</w:t>
            </w:r>
          </w:p>
        </w:tc>
      </w:tr>
      <w:tr w:rsidR="000F045C" w:rsidRPr="00386FC9" w14:paraId="388FE322" w14:textId="77777777" w:rsidTr="00156C64">
        <w:trPr>
          <w:trHeight w:val="1471"/>
        </w:trPr>
        <w:tc>
          <w:tcPr>
            <w:tcW w:w="5000" w:type="pct"/>
            <w:gridSpan w:val="4"/>
            <w:shd w:val="clear" w:color="auto" w:fill="auto"/>
          </w:tcPr>
          <w:p w14:paraId="04E499B8" w14:textId="77777777" w:rsidR="000F045C" w:rsidRDefault="000F045C" w:rsidP="000F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</w:p>
          <w:p w14:paraId="676418C3" w14:textId="03F815BA" w:rsidR="000F045C" w:rsidRPr="00CA2B34" w:rsidRDefault="000F045C" w:rsidP="000F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CA2B34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Al diligenciar el formulario y al hacer clic en [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A</w:t>
            </w:r>
            <w:r w:rsidRPr="00CA2B34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ceptar y enviar], el usuario manifiesta de manera expresa e inequívoca que es el legítimo 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t</w:t>
            </w:r>
            <w:r w:rsidRPr="00CA2B34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itular de la información proporcionada y que la misma es veraz, completa, exacta, actualizada y verificable. Del mismo modo, el usuario declara de manera libre, expresa, inequívoca e informada, que autoriza a Función Pública para que, en los términos de la Ley 1581 de 2012, realice la recolección, almacenamiento, uso, circulación, supresión, y en general, 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t</w:t>
            </w:r>
            <w:r w:rsidRPr="00CA2B34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ratamiento de sus datos personales, para que dicho 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t</w:t>
            </w:r>
            <w:r w:rsidRPr="00CA2B34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ratamiento se realice con el propósito de lograr la difusión del proyecto destacado.</w:t>
            </w:r>
          </w:p>
          <w:p w14:paraId="5FE13CF2" w14:textId="77777777" w:rsidR="000F045C" w:rsidRPr="00CA2B34" w:rsidRDefault="000F045C" w:rsidP="000F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</w:p>
          <w:p w14:paraId="3789B274" w14:textId="6ECBCDC9" w:rsidR="000F045C" w:rsidRPr="005C6C18" w:rsidRDefault="000F045C" w:rsidP="00931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CA2B34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[Aceptar y enviar]</w:t>
            </w:r>
          </w:p>
        </w:tc>
      </w:tr>
    </w:tbl>
    <w:p w14:paraId="5FC7CB1B" w14:textId="1C5A551E" w:rsidR="00AF56AC" w:rsidRPr="00386FC9" w:rsidRDefault="00AF56AC" w:rsidP="00222CD3">
      <w:pPr>
        <w:jc w:val="center"/>
      </w:pPr>
    </w:p>
    <w:sectPr w:rsidR="00AF56AC" w:rsidRPr="00386FC9" w:rsidSect="00C6004D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FDDB1" w14:textId="77777777" w:rsidR="00F23D8C" w:rsidRDefault="00F23D8C" w:rsidP="008B6AD0">
      <w:pPr>
        <w:spacing w:after="0" w:line="240" w:lineRule="auto"/>
      </w:pPr>
      <w:r>
        <w:separator/>
      </w:r>
    </w:p>
  </w:endnote>
  <w:endnote w:type="continuationSeparator" w:id="0">
    <w:p w14:paraId="33734AF0" w14:textId="77777777" w:rsidR="00F23D8C" w:rsidRDefault="00F23D8C" w:rsidP="008B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5D5A1" w14:textId="77777777" w:rsidR="006B53CD" w:rsidRDefault="006B53CD">
    <w:pPr>
      <w:pStyle w:val="Piedepgina"/>
      <w:jc w:val="right"/>
    </w:pPr>
  </w:p>
  <w:sdt>
    <w:sdtPr>
      <w:id w:val="106268358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</w:rPr>
    </w:sdtEndPr>
    <w:sdtContent>
      <w:p w14:paraId="24016C0A" w14:textId="77777777" w:rsidR="006B53CD" w:rsidRDefault="006B53CD" w:rsidP="006B53CD">
        <w:pPr>
          <w:pStyle w:val="Piedepgina"/>
          <w:jc w:val="right"/>
        </w:pPr>
      </w:p>
      <w:p w14:paraId="659A7A7F" w14:textId="77777777" w:rsidR="006B53CD" w:rsidRPr="002F7BBC" w:rsidRDefault="000C577A" w:rsidP="006B53CD">
        <w:pPr>
          <w:pStyle w:val="xmsonospacing"/>
          <w:shd w:val="clear" w:color="auto" w:fill="FFFFFF"/>
          <w:spacing w:after="0" w:afterAutospacing="0"/>
          <w:rPr>
            <w:rFonts w:ascii="Arial" w:hAnsi="Arial" w:cs="Arial"/>
            <w:color w:val="212121"/>
            <w:sz w:val="16"/>
            <w:szCs w:val="16"/>
          </w:rPr>
        </w:pPr>
        <w:r>
          <w:rPr>
            <w:rFonts w:ascii="Arial" w:hAnsi="Arial" w:cs="Arial"/>
            <w:color w:val="212121"/>
            <w:sz w:val="16"/>
            <w:szCs w:val="16"/>
          </w:rPr>
          <w:t xml:space="preserve">F.Versión </w:t>
        </w:r>
        <w:r w:rsidR="005A19B9">
          <w:rPr>
            <w:rFonts w:ascii="Arial" w:hAnsi="Arial" w:cs="Arial"/>
            <w:color w:val="212121"/>
            <w:sz w:val="16"/>
            <w:szCs w:val="16"/>
          </w:rPr>
          <w:t>2</w:t>
        </w:r>
        <w:r w:rsidR="007B3027">
          <w:rPr>
            <w:rFonts w:ascii="Arial" w:hAnsi="Arial" w:cs="Arial"/>
            <w:color w:val="212121"/>
            <w:sz w:val="16"/>
            <w:szCs w:val="16"/>
          </w:rPr>
          <w:tab/>
        </w:r>
        <w:r>
          <w:rPr>
            <w:rFonts w:ascii="Arial" w:hAnsi="Arial" w:cs="Arial"/>
            <w:color w:val="212121"/>
            <w:sz w:val="16"/>
            <w:szCs w:val="16"/>
          </w:rPr>
          <w:tab/>
          <w:t xml:space="preserve"> </w:t>
        </w:r>
        <w:r>
          <w:rPr>
            <w:rFonts w:ascii="Arial" w:hAnsi="Arial" w:cs="Arial"/>
            <w:color w:val="212121"/>
            <w:sz w:val="16"/>
            <w:szCs w:val="16"/>
          </w:rPr>
          <w:tab/>
          <w:t xml:space="preserve">                                </w:t>
        </w:r>
        <w:r w:rsidR="006B53CD">
          <w:rPr>
            <w:rFonts w:ascii="Arial" w:hAnsi="Arial" w:cs="Arial"/>
            <w:color w:val="212121"/>
            <w:sz w:val="16"/>
            <w:szCs w:val="16"/>
          </w:rPr>
          <w:t>Si</w:t>
        </w:r>
        <w:r w:rsidR="006B53CD" w:rsidRPr="002F7BBC">
          <w:rPr>
            <w:rFonts w:ascii="Arial" w:hAnsi="Arial" w:cs="Arial"/>
            <w:color w:val="212121"/>
            <w:sz w:val="16"/>
            <w:szCs w:val="16"/>
          </w:rPr>
          <w:t xml:space="preserve"> este documento se encuentre impreso no se garantiza su vigencia.</w:t>
        </w:r>
      </w:p>
      <w:p w14:paraId="725A432F" w14:textId="1BDFE8E1" w:rsidR="006B53CD" w:rsidRPr="00444AB4" w:rsidRDefault="006B53CD" w:rsidP="006B53CD">
        <w:pPr>
          <w:pStyle w:val="Piedepgina"/>
          <w:ind w:left="10620" w:hanging="10620"/>
          <w:rPr>
            <w:rFonts w:ascii="Arial" w:hAnsi="Arial" w:cs="Arial"/>
            <w:sz w:val="16"/>
          </w:rPr>
        </w:pPr>
        <w:r w:rsidRPr="002F7BBC">
          <w:rPr>
            <w:rFonts w:ascii="Arial" w:hAnsi="Arial" w:cs="Arial"/>
            <w:color w:val="212121"/>
            <w:sz w:val="16"/>
            <w:szCs w:val="16"/>
          </w:rPr>
          <w:t>Fecha: 20</w:t>
        </w:r>
        <w:r>
          <w:rPr>
            <w:rFonts w:ascii="Arial" w:hAnsi="Arial" w:cs="Arial"/>
            <w:color w:val="212121"/>
            <w:sz w:val="16"/>
            <w:szCs w:val="16"/>
          </w:rPr>
          <w:t>20</w:t>
        </w:r>
        <w:r w:rsidRPr="002F7BBC">
          <w:rPr>
            <w:rFonts w:ascii="Arial" w:hAnsi="Arial" w:cs="Arial"/>
            <w:color w:val="212121"/>
            <w:sz w:val="16"/>
            <w:szCs w:val="16"/>
          </w:rPr>
          <w:t>-</w:t>
        </w:r>
        <w:r>
          <w:rPr>
            <w:rFonts w:ascii="Arial" w:hAnsi="Arial" w:cs="Arial"/>
            <w:color w:val="212121"/>
            <w:sz w:val="16"/>
            <w:szCs w:val="16"/>
          </w:rPr>
          <w:t>0</w:t>
        </w:r>
        <w:r w:rsidR="005A19B9">
          <w:rPr>
            <w:rFonts w:ascii="Arial" w:hAnsi="Arial" w:cs="Arial"/>
            <w:color w:val="212121"/>
            <w:sz w:val="16"/>
            <w:szCs w:val="16"/>
          </w:rPr>
          <w:t>6</w:t>
        </w:r>
        <w:r w:rsidRPr="002F7BBC">
          <w:rPr>
            <w:rFonts w:ascii="Arial" w:hAnsi="Arial" w:cs="Arial"/>
            <w:color w:val="212121"/>
            <w:sz w:val="16"/>
            <w:szCs w:val="16"/>
          </w:rPr>
          <w:t>-</w:t>
        </w:r>
        <w:r w:rsidR="00C96E4A">
          <w:rPr>
            <w:rFonts w:ascii="Arial" w:hAnsi="Arial" w:cs="Arial"/>
            <w:color w:val="212121"/>
            <w:sz w:val="16"/>
            <w:szCs w:val="16"/>
          </w:rPr>
          <w:t>30</w:t>
        </w:r>
        <w:r w:rsidRPr="002F7BBC">
          <w:rPr>
            <w:rFonts w:ascii="Arial" w:hAnsi="Arial" w:cs="Arial"/>
            <w:color w:val="212121"/>
            <w:sz w:val="16"/>
            <w:szCs w:val="16"/>
          </w:rPr>
          <w:t xml:space="preserve">          </w:t>
        </w:r>
        <w:r w:rsidRPr="002F7BBC">
          <w:rPr>
            <w:rFonts w:ascii="Arial" w:hAnsi="Arial" w:cs="Arial"/>
            <w:color w:val="212121"/>
            <w:sz w:val="16"/>
            <w:szCs w:val="16"/>
          </w:rPr>
          <w:tab/>
        </w:r>
        <w:r>
          <w:rPr>
            <w:rFonts w:ascii="Arial" w:hAnsi="Arial" w:cs="Arial"/>
            <w:color w:val="212121"/>
            <w:sz w:val="16"/>
            <w:szCs w:val="16"/>
          </w:rPr>
          <w:t xml:space="preserve">                                                       La</w:t>
        </w:r>
        <w:r w:rsidRPr="002F7BBC">
          <w:rPr>
            <w:rFonts w:ascii="Arial" w:hAnsi="Arial" w:cs="Arial"/>
            <w:color w:val="212121"/>
            <w:sz w:val="16"/>
            <w:szCs w:val="16"/>
          </w:rPr>
          <w:t xml:space="preserve"> versión vigente reposa en el Sistema Integrado de Gestión (intranet).     </w:t>
        </w:r>
        <w:r>
          <w:rPr>
            <w:rFonts w:ascii="Arial" w:hAnsi="Arial" w:cs="Arial"/>
            <w:color w:val="212121"/>
            <w:sz w:val="16"/>
            <w:szCs w:val="16"/>
          </w:rPr>
          <w:tab/>
        </w:r>
        <w:r>
          <w:rPr>
            <w:rFonts w:ascii="Arial" w:hAnsi="Arial" w:cs="Arial"/>
            <w:color w:val="212121"/>
            <w:sz w:val="16"/>
            <w:szCs w:val="16"/>
          </w:rPr>
          <w:tab/>
        </w:r>
        <w:r>
          <w:rPr>
            <w:rFonts w:ascii="Arial" w:hAnsi="Arial" w:cs="Arial"/>
            <w:color w:val="212121"/>
            <w:sz w:val="16"/>
            <w:szCs w:val="16"/>
          </w:rPr>
          <w:tab/>
        </w:r>
        <w:r w:rsidR="001E49A1">
          <w:rPr>
            <w:rFonts w:ascii="Arial" w:hAnsi="Arial" w:cs="Arial"/>
            <w:color w:val="212121"/>
            <w:sz w:val="16"/>
            <w:szCs w:val="16"/>
          </w:rPr>
          <w:tab/>
        </w:r>
        <w:r w:rsidRPr="002F7BBC">
          <w:rPr>
            <w:rFonts w:ascii="Arial" w:hAnsi="Arial" w:cs="Arial"/>
            <w:color w:val="212121"/>
            <w:sz w:val="16"/>
            <w:szCs w:val="16"/>
          </w:rPr>
          <w:t xml:space="preserve"> </w:t>
        </w:r>
        <w:r w:rsidRPr="00444AB4">
          <w:rPr>
            <w:rFonts w:ascii="Arial" w:hAnsi="Arial" w:cs="Arial"/>
            <w:sz w:val="16"/>
          </w:rPr>
          <w:fldChar w:fldCharType="begin"/>
        </w:r>
        <w:r w:rsidRPr="00444AB4">
          <w:rPr>
            <w:rFonts w:ascii="Arial" w:hAnsi="Arial" w:cs="Arial"/>
            <w:sz w:val="16"/>
          </w:rPr>
          <w:instrText>PAGE   \* MERGEFORMAT</w:instrText>
        </w:r>
        <w:r w:rsidRPr="00444AB4">
          <w:rPr>
            <w:rFonts w:ascii="Arial" w:hAnsi="Arial" w:cs="Arial"/>
            <w:sz w:val="16"/>
          </w:rPr>
          <w:fldChar w:fldCharType="separate"/>
        </w:r>
        <w:r w:rsidR="007F0E39">
          <w:rPr>
            <w:rFonts w:ascii="Arial" w:hAnsi="Arial" w:cs="Arial"/>
            <w:noProof/>
            <w:sz w:val="16"/>
          </w:rPr>
          <w:t>1</w:t>
        </w:r>
        <w:r w:rsidRPr="00444AB4">
          <w:rPr>
            <w:rFonts w:ascii="Arial" w:hAnsi="Arial" w:cs="Arial"/>
            <w:sz w:val="16"/>
          </w:rPr>
          <w:fldChar w:fldCharType="end"/>
        </w:r>
      </w:p>
    </w:sdtContent>
  </w:sdt>
  <w:p w14:paraId="0BD0553E" w14:textId="77777777" w:rsidR="00EE405E" w:rsidRPr="006B53CD" w:rsidRDefault="00EE405E" w:rsidP="006B53C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E4711" w14:textId="77777777" w:rsidR="00F23D8C" w:rsidRDefault="00F23D8C" w:rsidP="008B6AD0">
      <w:pPr>
        <w:spacing w:after="0" w:line="240" w:lineRule="auto"/>
      </w:pPr>
      <w:r>
        <w:separator/>
      </w:r>
    </w:p>
  </w:footnote>
  <w:footnote w:type="continuationSeparator" w:id="0">
    <w:p w14:paraId="27585B6B" w14:textId="77777777" w:rsidR="00F23D8C" w:rsidRDefault="00F23D8C" w:rsidP="008B6AD0">
      <w:pPr>
        <w:spacing w:after="0" w:line="240" w:lineRule="auto"/>
      </w:pPr>
      <w:r>
        <w:continuationSeparator/>
      </w:r>
    </w:p>
  </w:footnote>
  <w:footnote w:id="1">
    <w:p w14:paraId="4964295F" w14:textId="77777777" w:rsidR="00173AED" w:rsidRDefault="00173AED" w:rsidP="00173AED">
      <w:pPr>
        <w:pStyle w:val="Textonotapie"/>
      </w:pPr>
      <w:r>
        <w:rPr>
          <w:rStyle w:val="Refdenotaalpie"/>
        </w:rPr>
        <w:footnoteRef/>
      </w:r>
      <w:r>
        <w:t xml:space="preserve"> Para orientar el diligenciamiento con respecto a qué es una buena práctica de gestión pública, tipo de buenas prácticas y demás información relacionada debe consultar la Guía</w:t>
      </w:r>
      <w:r w:rsidRPr="007E268E">
        <w:t xml:space="preserve"> metodológica para la clasificación y documentación de buenas prácticas de gestión pública.</w:t>
      </w:r>
    </w:p>
  </w:footnote>
  <w:footnote w:id="2">
    <w:p w14:paraId="6C300840" w14:textId="77777777" w:rsidR="000F045C" w:rsidRDefault="000F045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6A2529">
        <w:t>Un primer nivel, aquellas que reflejan aprendizajes y ejemplifican acciones desarrolladas por las entidades u organismos de la gestión pública. Un segundo nivel, aquellas que resuelven necesidades o problemas puntuales de la gestión pública demostrando que funcionan bien y cuentan con buenos resultados.</w:t>
      </w:r>
    </w:p>
  </w:footnote>
  <w:footnote w:id="3">
    <w:p w14:paraId="147FA1C9" w14:textId="37DA89A2" w:rsidR="000F045C" w:rsidRDefault="000F045C">
      <w:pPr>
        <w:pStyle w:val="Textonotapie"/>
      </w:pPr>
      <w:r>
        <w:rPr>
          <w:rStyle w:val="Refdenotaalpie"/>
        </w:rPr>
        <w:footnoteRef/>
      </w:r>
      <w:r>
        <w:t xml:space="preserve"> Para orientar el diligenciamiento con respecto a qué es una buena práctica de gestión pública, tipo de buenas prácticas y demás información relacionada debe consultar la Guía</w:t>
      </w:r>
      <w:r w:rsidRPr="007E268E">
        <w:t xml:space="preserve"> metodológica para la clasificación y documentación de buenas prácticas de gestión pública.</w:t>
      </w:r>
    </w:p>
  </w:footnote>
  <w:footnote w:id="4">
    <w:p w14:paraId="5CD4C7A0" w14:textId="473A8114" w:rsidR="000F045C" w:rsidRDefault="000F045C">
      <w:pPr>
        <w:pStyle w:val="Textonotapie"/>
      </w:pPr>
      <w:r>
        <w:rPr>
          <w:rStyle w:val="Refdenotaalpie"/>
        </w:rPr>
        <w:footnoteRef/>
      </w:r>
      <w:r>
        <w:t xml:space="preserve"> Para orientar el diligenciamiento con respecto a qué es una buena práctica de gestión pública, tipo de buenas prácticas y demás información relacionada debe consultar la Guía</w:t>
      </w:r>
      <w:r w:rsidRPr="007E268E">
        <w:t xml:space="preserve"> metodológica para la clasificación y documentación de buenas prácticas de gestión pública.</w:t>
      </w:r>
    </w:p>
  </w:footnote>
  <w:footnote w:id="5">
    <w:p w14:paraId="4C266767" w14:textId="77777777" w:rsidR="000F045C" w:rsidRDefault="000F045C" w:rsidP="00173AED">
      <w:pPr>
        <w:pStyle w:val="Textonotapie"/>
      </w:pPr>
      <w:r>
        <w:rPr>
          <w:rStyle w:val="Refdenotaalpie"/>
        </w:rPr>
        <w:footnoteRef/>
      </w:r>
      <w:r>
        <w:t xml:space="preserve"> Los alcances de cada criterio se encuentran en la Guía</w:t>
      </w:r>
      <w:r w:rsidRPr="007E268E">
        <w:t xml:space="preserve"> metodológica para la clasificación y documentación de buenas prácticas de gestión pública.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4C641" w14:textId="77777777" w:rsidR="00213E96" w:rsidRDefault="00F23D8C">
    <w:pPr>
      <w:pStyle w:val="Encabezado"/>
    </w:pPr>
    <w:r>
      <w:rPr>
        <w:noProof/>
      </w:rPr>
      <w:pict w14:anchorId="79D472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8141063" o:spid="_x0000_s2051" type="#_x0000_t136" alt="" style="position:absolute;margin-left:0;margin-top:0;width:513pt;height:109.9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FUNCIÓN 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62FCE" w14:textId="77777777" w:rsidR="00213E96" w:rsidRDefault="006672B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4384" behindDoc="0" locked="0" layoutInCell="1" allowOverlap="1" wp14:anchorId="6634F935" wp14:editId="19495DC4">
          <wp:simplePos x="0" y="0"/>
          <wp:positionH relativeFrom="margin">
            <wp:align>left</wp:align>
          </wp:positionH>
          <wp:positionV relativeFrom="paragraph">
            <wp:posOffset>-158897</wp:posOffset>
          </wp:positionV>
          <wp:extent cx="2769795" cy="540000"/>
          <wp:effectExtent l="0" t="0" r="0" b="0"/>
          <wp:wrapThrough wrapText="bothSides">
            <wp:wrapPolygon edited="0">
              <wp:start x="0" y="0"/>
              <wp:lineTo x="0" y="20584"/>
              <wp:lineTo x="21397" y="20584"/>
              <wp:lineTo x="21397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979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3D8C">
      <w:rPr>
        <w:noProof/>
      </w:rPr>
      <w:pict w14:anchorId="2E9EF7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8141064" o:spid="_x0000_s2050" type="#_x0000_t136" alt="" style="position:absolute;margin-left:0;margin-top:0;width:513pt;height:109.9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FUNCIÓN PÚBL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00884" w14:textId="77777777" w:rsidR="00213E96" w:rsidRDefault="00F23D8C">
    <w:pPr>
      <w:pStyle w:val="Encabezado"/>
    </w:pPr>
    <w:r>
      <w:rPr>
        <w:noProof/>
      </w:rPr>
      <w:pict w14:anchorId="237D64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8141062" o:spid="_x0000_s2049" type="#_x0000_t136" alt="" style="position:absolute;margin-left:0;margin-top:0;width:513pt;height:109.9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FUNCIÓN 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A71A5"/>
    <w:multiLevelType w:val="hybridMultilevel"/>
    <w:tmpl w:val="278C991E"/>
    <w:lvl w:ilvl="0" w:tplc="1552737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521436"/>
    <w:multiLevelType w:val="hybridMultilevel"/>
    <w:tmpl w:val="98B49690"/>
    <w:lvl w:ilvl="0" w:tplc="91BA0808">
      <w:start w:val="81"/>
      <w:numFmt w:val="decimal"/>
      <w:lvlText w:val="%1)"/>
      <w:lvlJc w:val="left"/>
      <w:pPr>
        <w:ind w:left="42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2" w:hanging="360"/>
      </w:pPr>
    </w:lvl>
    <w:lvl w:ilvl="2" w:tplc="240A001B" w:tentative="1">
      <w:start w:val="1"/>
      <w:numFmt w:val="lowerRoman"/>
      <w:lvlText w:val="%3."/>
      <w:lvlJc w:val="right"/>
      <w:pPr>
        <w:ind w:left="1862" w:hanging="180"/>
      </w:pPr>
    </w:lvl>
    <w:lvl w:ilvl="3" w:tplc="240A000F" w:tentative="1">
      <w:start w:val="1"/>
      <w:numFmt w:val="decimal"/>
      <w:lvlText w:val="%4."/>
      <w:lvlJc w:val="left"/>
      <w:pPr>
        <w:ind w:left="2582" w:hanging="360"/>
      </w:pPr>
    </w:lvl>
    <w:lvl w:ilvl="4" w:tplc="240A0019" w:tentative="1">
      <w:start w:val="1"/>
      <w:numFmt w:val="lowerLetter"/>
      <w:lvlText w:val="%5."/>
      <w:lvlJc w:val="left"/>
      <w:pPr>
        <w:ind w:left="3302" w:hanging="360"/>
      </w:pPr>
    </w:lvl>
    <w:lvl w:ilvl="5" w:tplc="240A001B" w:tentative="1">
      <w:start w:val="1"/>
      <w:numFmt w:val="lowerRoman"/>
      <w:lvlText w:val="%6."/>
      <w:lvlJc w:val="right"/>
      <w:pPr>
        <w:ind w:left="4022" w:hanging="180"/>
      </w:pPr>
    </w:lvl>
    <w:lvl w:ilvl="6" w:tplc="240A000F" w:tentative="1">
      <w:start w:val="1"/>
      <w:numFmt w:val="decimal"/>
      <w:lvlText w:val="%7."/>
      <w:lvlJc w:val="left"/>
      <w:pPr>
        <w:ind w:left="4742" w:hanging="360"/>
      </w:pPr>
    </w:lvl>
    <w:lvl w:ilvl="7" w:tplc="240A0019" w:tentative="1">
      <w:start w:val="1"/>
      <w:numFmt w:val="lowerLetter"/>
      <w:lvlText w:val="%8."/>
      <w:lvlJc w:val="left"/>
      <w:pPr>
        <w:ind w:left="5462" w:hanging="360"/>
      </w:pPr>
    </w:lvl>
    <w:lvl w:ilvl="8" w:tplc="240A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">
    <w:nsid w:val="6AF64032"/>
    <w:multiLevelType w:val="hybridMultilevel"/>
    <w:tmpl w:val="A2147D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32E16"/>
    <w:multiLevelType w:val="hybridMultilevel"/>
    <w:tmpl w:val="3216D3F2"/>
    <w:lvl w:ilvl="0" w:tplc="E54408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131078" w:nlCheck="1" w:checkStyle="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81"/>
    <w:rsid w:val="000171CF"/>
    <w:rsid w:val="000203F8"/>
    <w:rsid w:val="00042944"/>
    <w:rsid w:val="00055977"/>
    <w:rsid w:val="00062E58"/>
    <w:rsid w:val="00080E31"/>
    <w:rsid w:val="00084CA6"/>
    <w:rsid w:val="00087059"/>
    <w:rsid w:val="00087BE0"/>
    <w:rsid w:val="00097E69"/>
    <w:rsid w:val="000A1969"/>
    <w:rsid w:val="000B7F37"/>
    <w:rsid w:val="000C577A"/>
    <w:rsid w:val="000C74AE"/>
    <w:rsid w:val="000F045C"/>
    <w:rsid w:val="000F57D6"/>
    <w:rsid w:val="0010016F"/>
    <w:rsid w:val="001019A0"/>
    <w:rsid w:val="00101D22"/>
    <w:rsid w:val="0010507F"/>
    <w:rsid w:val="00110316"/>
    <w:rsid w:val="00116471"/>
    <w:rsid w:val="0012519F"/>
    <w:rsid w:val="00125A7D"/>
    <w:rsid w:val="001428F4"/>
    <w:rsid w:val="00143DC7"/>
    <w:rsid w:val="0015084E"/>
    <w:rsid w:val="001528ED"/>
    <w:rsid w:val="00154361"/>
    <w:rsid w:val="00156C64"/>
    <w:rsid w:val="00157119"/>
    <w:rsid w:val="001577E1"/>
    <w:rsid w:val="00173AED"/>
    <w:rsid w:val="00187ABF"/>
    <w:rsid w:val="0019031B"/>
    <w:rsid w:val="0019365F"/>
    <w:rsid w:val="00193D4F"/>
    <w:rsid w:val="001A4712"/>
    <w:rsid w:val="001A6ED4"/>
    <w:rsid w:val="001B0C76"/>
    <w:rsid w:val="001B1D13"/>
    <w:rsid w:val="001B6DB4"/>
    <w:rsid w:val="001D5D97"/>
    <w:rsid w:val="001E49A1"/>
    <w:rsid w:val="001F7077"/>
    <w:rsid w:val="00201564"/>
    <w:rsid w:val="00205A33"/>
    <w:rsid w:val="00205A7A"/>
    <w:rsid w:val="002071BF"/>
    <w:rsid w:val="00213E96"/>
    <w:rsid w:val="002165FA"/>
    <w:rsid w:val="00222CD3"/>
    <w:rsid w:val="002262A7"/>
    <w:rsid w:val="00230E07"/>
    <w:rsid w:val="002707AD"/>
    <w:rsid w:val="0028356C"/>
    <w:rsid w:val="002909AE"/>
    <w:rsid w:val="002909D2"/>
    <w:rsid w:val="002A4810"/>
    <w:rsid w:val="002B7F65"/>
    <w:rsid w:val="002C3B11"/>
    <w:rsid w:val="002D4CBB"/>
    <w:rsid w:val="002E0502"/>
    <w:rsid w:val="002E424F"/>
    <w:rsid w:val="002F4178"/>
    <w:rsid w:val="00303E39"/>
    <w:rsid w:val="00322163"/>
    <w:rsid w:val="0033494C"/>
    <w:rsid w:val="0034596F"/>
    <w:rsid w:val="00367B0E"/>
    <w:rsid w:val="00370BF5"/>
    <w:rsid w:val="00384B3B"/>
    <w:rsid w:val="00386FC9"/>
    <w:rsid w:val="00392543"/>
    <w:rsid w:val="003A3032"/>
    <w:rsid w:val="003C4046"/>
    <w:rsid w:val="003C4A8B"/>
    <w:rsid w:val="003C6358"/>
    <w:rsid w:val="003D552F"/>
    <w:rsid w:val="003D63E2"/>
    <w:rsid w:val="003E2261"/>
    <w:rsid w:val="003E42D0"/>
    <w:rsid w:val="00407928"/>
    <w:rsid w:val="00417AE1"/>
    <w:rsid w:val="00417DED"/>
    <w:rsid w:val="004211E8"/>
    <w:rsid w:val="00422CA9"/>
    <w:rsid w:val="00426AAC"/>
    <w:rsid w:val="00432A46"/>
    <w:rsid w:val="004420AD"/>
    <w:rsid w:val="00442C7A"/>
    <w:rsid w:val="00451147"/>
    <w:rsid w:val="00453439"/>
    <w:rsid w:val="004672B3"/>
    <w:rsid w:val="004723F4"/>
    <w:rsid w:val="00473EF4"/>
    <w:rsid w:val="00475787"/>
    <w:rsid w:val="00482028"/>
    <w:rsid w:val="00482C0E"/>
    <w:rsid w:val="00483C9A"/>
    <w:rsid w:val="004A036B"/>
    <w:rsid w:val="004B369D"/>
    <w:rsid w:val="004E55B3"/>
    <w:rsid w:val="004F6B12"/>
    <w:rsid w:val="00503D98"/>
    <w:rsid w:val="00513FD8"/>
    <w:rsid w:val="00515D51"/>
    <w:rsid w:val="0052230C"/>
    <w:rsid w:val="0052274D"/>
    <w:rsid w:val="00527F89"/>
    <w:rsid w:val="00531DE8"/>
    <w:rsid w:val="005475A0"/>
    <w:rsid w:val="00552913"/>
    <w:rsid w:val="00564572"/>
    <w:rsid w:val="00584991"/>
    <w:rsid w:val="00584A68"/>
    <w:rsid w:val="005937AB"/>
    <w:rsid w:val="005A118C"/>
    <w:rsid w:val="005A19B9"/>
    <w:rsid w:val="005A2BE6"/>
    <w:rsid w:val="005A601D"/>
    <w:rsid w:val="005A735D"/>
    <w:rsid w:val="005C35C8"/>
    <w:rsid w:val="005C6C18"/>
    <w:rsid w:val="005E558C"/>
    <w:rsid w:val="00602070"/>
    <w:rsid w:val="0060453F"/>
    <w:rsid w:val="006045E5"/>
    <w:rsid w:val="0061404F"/>
    <w:rsid w:val="00622F30"/>
    <w:rsid w:val="00626F24"/>
    <w:rsid w:val="00643441"/>
    <w:rsid w:val="00643728"/>
    <w:rsid w:val="00643CAE"/>
    <w:rsid w:val="00651AFB"/>
    <w:rsid w:val="00652C56"/>
    <w:rsid w:val="0066425B"/>
    <w:rsid w:val="00665B52"/>
    <w:rsid w:val="006672B0"/>
    <w:rsid w:val="00674B01"/>
    <w:rsid w:val="0069503F"/>
    <w:rsid w:val="00695431"/>
    <w:rsid w:val="00695A13"/>
    <w:rsid w:val="006A16CA"/>
    <w:rsid w:val="006A2529"/>
    <w:rsid w:val="006A779C"/>
    <w:rsid w:val="006B53CD"/>
    <w:rsid w:val="006B7848"/>
    <w:rsid w:val="006C0168"/>
    <w:rsid w:val="006C68A4"/>
    <w:rsid w:val="006D0BA6"/>
    <w:rsid w:val="006D1DC7"/>
    <w:rsid w:val="006D6A8D"/>
    <w:rsid w:val="006F48C7"/>
    <w:rsid w:val="006F78D4"/>
    <w:rsid w:val="00702700"/>
    <w:rsid w:val="00705501"/>
    <w:rsid w:val="00720750"/>
    <w:rsid w:val="007250C9"/>
    <w:rsid w:val="007276F0"/>
    <w:rsid w:val="00727BEF"/>
    <w:rsid w:val="00742726"/>
    <w:rsid w:val="00750477"/>
    <w:rsid w:val="00770A55"/>
    <w:rsid w:val="00772D4B"/>
    <w:rsid w:val="0078042A"/>
    <w:rsid w:val="00783E6D"/>
    <w:rsid w:val="007856FA"/>
    <w:rsid w:val="007971D0"/>
    <w:rsid w:val="007B0805"/>
    <w:rsid w:val="007B3027"/>
    <w:rsid w:val="007B5568"/>
    <w:rsid w:val="007B5AA7"/>
    <w:rsid w:val="007C402E"/>
    <w:rsid w:val="007E0169"/>
    <w:rsid w:val="007E1772"/>
    <w:rsid w:val="007E268E"/>
    <w:rsid w:val="007E3E5F"/>
    <w:rsid w:val="007E4587"/>
    <w:rsid w:val="007F0E39"/>
    <w:rsid w:val="007F23C7"/>
    <w:rsid w:val="007F2BC7"/>
    <w:rsid w:val="00800844"/>
    <w:rsid w:val="00810ACB"/>
    <w:rsid w:val="00814EB4"/>
    <w:rsid w:val="0083059D"/>
    <w:rsid w:val="00843F7F"/>
    <w:rsid w:val="008621C6"/>
    <w:rsid w:val="00875873"/>
    <w:rsid w:val="00883AC2"/>
    <w:rsid w:val="00887465"/>
    <w:rsid w:val="0089027C"/>
    <w:rsid w:val="008A695B"/>
    <w:rsid w:val="008B6AD0"/>
    <w:rsid w:val="008B7DA4"/>
    <w:rsid w:val="008C5900"/>
    <w:rsid w:val="008C7238"/>
    <w:rsid w:val="008D41C9"/>
    <w:rsid w:val="008E1B70"/>
    <w:rsid w:val="008E2FCC"/>
    <w:rsid w:val="008E30D2"/>
    <w:rsid w:val="008E783B"/>
    <w:rsid w:val="008F0F2B"/>
    <w:rsid w:val="008F25D7"/>
    <w:rsid w:val="008F3D87"/>
    <w:rsid w:val="0090046D"/>
    <w:rsid w:val="00903EBF"/>
    <w:rsid w:val="0091746B"/>
    <w:rsid w:val="009251A5"/>
    <w:rsid w:val="00931D56"/>
    <w:rsid w:val="00933597"/>
    <w:rsid w:val="009354CF"/>
    <w:rsid w:val="0094494A"/>
    <w:rsid w:val="0094502B"/>
    <w:rsid w:val="009473D6"/>
    <w:rsid w:val="00953FED"/>
    <w:rsid w:val="00955E8C"/>
    <w:rsid w:val="009571BA"/>
    <w:rsid w:val="00974C0D"/>
    <w:rsid w:val="009761F9"/>
    <w:rsid w:val="009812A3"/>
    <w:rsid w:val="009850E2"/>
    <w:rsid w:val="00985E54"/>
    <w:rsid w:val="00993DB4"/>
    <w:rsid w:val="009A33E2"/>
    <w:rsid w:val="009A6DCD"/>
    <w:rsid w:val="009B49E3"/>
    <w:rsid w:val="009B558C"/>
    <w:rsid w:val="009C6EF5"/>
    <w:rsid w:val="009F3A7C"/>
    <w:rsid w:val="009F3D5A"/>
    <w:rsid w:val="009F6768"/>
    <w:rsid w:val="00A16D57"/>
    <w:rsid w:val="00A1703F"/>
    <w:rsid w:val="00A17A8A"/>
    <w:rsid w:val="00A17DB3"/>
    <w:rsid w:val="00A23CB5"/>
    <w:rsid w:val="00A320E0"/>
    <w:rsid w:val="00A43318"/>
    <w:rsid w:val="00A50B66"/>
    <w:rsid w:val="00A64953"/>
    <w:rsid w:val="00A649D5"/>
    <w:rsid w:val="00A702E3"/>
    <w:rsid w:val="00A76FC7"/>
    <w:rsid w:val="00A9095F"/>
    <w:rsid w:val="00AA00E9"/>
    <w:rsid w:val="00AA0D77"/>
    <w:rsid w:val="00AB1B48"/>
    <w:rsid w:val="00AB674E"/>
    <w:rsid w:val="00AB7FA1"/>
    <w:rsid w:val="00AC3843"/>
    <w:rsid w:val="00AD180F"/>
    <w:rsid w:val="00AD20C6"/>
    <w:rsid w:val="00AD6940"/>
    <w:rsid w:val="00AE2BB8"/>
    <w:rsid w:val="00AE4061"/>
    <w:rsid w:val="00AF4A81"/>
    <w:rsid w:val="00AF5383"/>
    <w:rsid w:val="00AF56AC"/>
    <w:rsid w:val="00B03977"/>
    <w:rsid w:val="00B12F50"/>
    <w:rsid w:val="00B26FB3"/>
    <w:rsid w:val="00B3001B"/>
    <w:rsid w:val="00B33C77"/>
    <w:rsid w:val="00B42131"/>
    <w:rsid w:val="00B47CF4"/>
    <w:rsid w:val="00B6201D"/>
    <w:rsid w:val="00B73BE9"/>
    <w:rsid w:val="00B76235"/>
    <w:rsid w:val="00B80B12"/>
    <w:rsid w:val="00B840B4"/>
    <w:rsid w:val="00B95477"/>
    <w:rsid w:val="00B976FC"/>
    <w:rsid w:val="00BA287A"/>
    <w:rsid w:val="00BA51F6"/>
    <w:rsid w:val="00BB4692"/>
    <w:rsid w:val="00BB4A0B"/>
    <w:rsid w:val="00BB670D"/>
    <w:rsid w:val="00BC2154"/>
    <w:rsid w:val="00BC7C18"/>
    <w:rsid w:val="00BD397B"/>
    <w:rsid w:val="00BE0676"/>
    <w:rsid w:val="00BE3BF3"/>
    <w:rsid w:val="00BF5965"/>
    <w:rsid w:val="00C00BB9"/>
    <w:rsid w:val="00C20C6C"/>
    <w:rsid w:val="00C26202"/>
    <w:rsid w:val="00C3695A"/>
    <w:rsid w:val="00C42567"/>
    <w:rsid w:val="00C55E13"/>
    <w:rsid w:val="00C6004D"/>
    <w:rsid w:val="00C60A24"/>
    <w:rsid w:val="00C7258F"/>
    <w:rsid w:val="00C8064D"/>
    <w:rsid w:val="00C80A2D"/>
    <w:rsid w:val="00C90B36"/>
    <w:rsid w:val="00C96D84"/>
    <w:rsid w:val="00C96E4A"/>
    <w:rsid w:val="00CA2B34"/>
    <w:rsid w:val="00CA3B89"/>
    <w:rsid w:val="00CA5FF2"/>
    <w:rsid w:val="00CA7E99"/>
    <w:rsid w:val="00CA7F87"/>
    <w:rsid w:val="00CB0881"/>
    <w:rsid w:val="00CB3951"/>
    <w:rsid w:val="00CB4A75"/>
    <w:rsid w:val="00CC10AE"/>
    <w:rsid w:val="00CC3685"/>
    <w:rsid w:val="00CC62F7"/>
    <w:rsid w:val="00D03861"/>
    <w:rsid w:val="00D07CFD"/>
    <w:rsid w:val="00D204E0"/>
    <w:rsid w:val="00D2332F"/>
    <w:rsid w:val="00D3149E"/>
    <w:rsid w:val="00D44121"/>
    <w:rsid w:val="00D4422E"/>
    <w:rsid w:val="00D47542"/>
    <w:rsid w:val="00D503EE"/>
    <w:rsid w:val="00D52C69"/>
    <w:rsid w:val="00D538DA"/>
    <w:rsid w:val="00D600B1"/>
    <w:rsid w:val="00D76C43"/>
    <w:rsid w:val="00D8164D"/>
    <w:rsid w:val="00DB37DE"/>
    <w:rsid w:val="00DC1A65"/>
    <w:rsid w:val="00DC2DFF"/>
    <w:rsid w:val="00DD0168"/>
    <w:rsid w:val="00DE4A7D"/>
    <w:rsid w:val="00DF6260"/>
    <w:rsid w:val="00E04B1F"/>
    <w:rsid w:val="00E22176"/>
    <w:rsid w:val="00E2356E"/>
    <w:rsid w:val="00E34F3F"/>
    <w:rsid w:val="00E37513"/>
    <w:rsid w:val="00E42751"/>
    <w:rsid w:val="00E53C53"/>
    <w:rsid w:val="00E546B2"/>
    <w:rsid w:val="00E61EEF"/>
    <w:rsid w:val="00E629EE"/>
    <w:rsid w:val="00E802E0"/>
    <w:rsid w:val="00E82E9D"/>
    <w:rsid w:val="00EB477A"/>
    <w:rsid w:val="00EC4791"/>
    <w:rsid w:val="00ED02A7"/>
    <w:rsid w:val="00ED1446"/>
    <w:rsid w:val="00EE1AEE"/>
    <w:rsid w:val="00EE3D20"/>
    <w:rsid w:val="00EE405E"/>
    <w:rsid w:val="00EF180E"/>
    <w:rsid w:val="00EF2DEB"/>
    <w:rsid w:val="00EF36AB"/>
    <w:rsid w:val="00F00A04"/>
    <w:rsid w:val="00F23D8C"/>
    <w:rsid w:val="00F304BD"/>
    <w:rsid w:val="00F318DB"/>
    <w:rsid w:val="00F42987"/>
    <w:rsid w:val="00F4573C"/>
    <w:rsid w:val="00F6489E"/>
    <w:rsid w:val="00F84512"/>
    <w:rsid w:val="00F90720"/>
    <w:rsid w:val="00F95C01"/>
    <w:rsid w:val="00FB43C9"/>
    <w:rsid w:val="00FB64BF"/>
    <w:rsid w:val="00FD008A"/>
    <w:rsid w:val="00FD16CA"/>
    <w:rsid w:val="00FD4573"/>
    <w:rsid w:val="00FF5655"/>
    <w:rsid w:val="00FF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F954ED"/>
  <w15:chartTrackingRefBased/>
  <w15:docId w15:val="{0410EEA7-219A-4AAC-9811-8315E70D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5965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B6A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6AD0"/>
  </w:style>
  <w:style w:type="paragraph" w:styleId="Piedepgina">
    <w:name w:val="footer"/>
    <w:basedOn w:val="Normal"/>
    <w:link w:val="PiedepginaCar"/>
    <w:uiPriority w:val="99"/>
    <w:unhideWhenUsed/>
    <w:rsid w:val="008B6A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AD0"/>
  </w:style>
  <w:style w:type="character" w:styleId="Refdecomentario">
    <w:name w:val="annotation reference"/>
    <w:basedOn w:val="Fuentedeprrafopredeter"/>
    <w:uiPriority w:val="99"/>
    <w:semiHidden/>
    <w:unhideWhenUsed/>
    <w:rsid w:val="00213E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3E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3E9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3E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3E9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3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E96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2D4CBB"/>
    <w:rPr>
      <w:color w:val="808080"/>
    </w:rPr>
  </w:style>
  <w:style w:type="paragraph" w:customStyle="1" w:styleId="xmsonospacing">
    <w:name w:val="x_msonospacing"/>
    <w:basedOn w:val="Normal"/>
    <w:rsid w:val="006B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30E0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30E0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30E07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19365F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93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6236DAB75B74B3987B754EE6165C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77F30-A8FE-4F71-A6CF-7C80720F21A1}"/>
      </w:docPartPr>
      <w:docPartBody>
        <w:p w:rsidR="006A1334" w:rsidRDefault="00E5624F" w:rsidP="00E5624F">
          <w:pPr>
            <w:pStyle w:val="C6236DAB75B74B3987B754EE6165C2F7"/>
          </w:pPr>
          <w:r w:rsidRPr="00C51891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38"/>
    <w:rsid w:val="0000759A"/>
    <w:rsid w:val="00035934"/>
    <w:rsid w:val="000F1CEB"/>
    <w:rsid w:val="00106D7A"/>
    <w:rsid w:val="001169AC"/>
    <w:rsid w:val="00184275"/>
    <w:rsid w:val="00221A4D"/>
    <w:rsid w:val="0037249F"/>
    <w:rsid w:val="003F486A"/>
    <w:rsid w:val="00454734"/>
    <w:rsid w:val="0048393A"/>
    <w:rsid w:val="00500C1C"/>
    <w:rsid w:val="00513E39"/>
    <w:rsid w:val="00515F52"/>
    <w:rsid w:val="00550FE2"/>
    <w:rsid w:val="005B1338"/>
    <w:rsid w:val="005B67AD"/>
    <w:rsid w:val="00645BA5"/>
    <w:rsid w:val="006730C1"/>
    <w:rsid w:val="006A1334"/>
    <w:rsid w:val="006C738A"/>
    <w:rsid w:val="00747E7D"/>
    <w:rsid w:val="007C32BF"/>
    <w:rsid w:val="007D5C6B"/>
    <w:rsid w:val="008A15C1"/>
    <w:rsid w:val="008D7207"/>
    <w:rsid w:val="00A13022"/>
    <w:rsid w:val="00B8617F"/>
    <w:rsid w:val="00B94E8D"/>
    <w:rsid w:val="00C9251E"/>
    <w:rsid w:val="00C92B3F"/>
    <w:rsid w:val="00CB4116"/>
    <w:rsid w:val="00CB7618"/>
    <w:rsid w:val="00CB7BE9"/>
    <w:rsid w:val="00D03A15"/>
    <w:rsid w:val="00E5624F"/>
    <w:rsid w:val="00F713D6"/>
    <w:rsid w:val="00FE2500"/>
    <w:rsid w:val="00FF103E"/>
    <w:rsid w:val="00FF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5624F"/>
    <w:rPr>
      <w:color w:val="808080"/>
    </w:rPr>
  </w:style>
  <w:style w:type="paragraph" w:customStyle="1" w:styleId="C6236DAB75B74B3987B754EE6165C2F7">
    <w:name w:val="C6236DAB75B74B3987B754EE6165C2F7"/>
    <w:rsid w:val="00E562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68A2E-6E4C-4A29-9B34-2565F313B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1748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Ofir Aurora Chaparro Rojas</dc:creator>
  <cp:keywords/>
  <dc:description/>
  <cp:lastModifiedBy>Usuario de Windows</cp:lastModifiedBy>
  <cp:revision>2</cp:revision>
  <cp:lastPrinted>2021-10-14T21:57:00Z</cp:lastPrinted>
  <dcterms:created xsi:type="dcterms:W3CDTF">2022-11-25T21:45:00Z</dcterms:created>
  <dcterms:modified xsi:type="dcterms:W3CDTF">2022-11-25T21:45:00Z</dcterms:modified>
</cp:coreProperties>
</file>